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F5507" w:rsidRDefault="009E5A11" w:rsidP="00FE52A2">
      <w:pPr>
        <w:sectPr w:rsidR="003F5507">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134" w:header="0" w:footer="0" w:gutter="0"/>
          <w:pgNumType w:start="1"/>
          <w:cols w:space="1701"/>
        </w:sectPr>
      </w:pPr>
      <w:r>
        <w:rPr>
          <w:noProof/>
        </w:rPr>
        <mc:AlternateContent>
          <mc:Choice Requires="wps">
            <w:drawing>
              <wp:anchor distT="130810" distB="85090" distL="104775" distR="107315" simplePos="0" relativeHeight="251402752" behindDoc="0" locked="0" layoutInCell="0" allowOverlap="1">
                <wp:simplePos x="0" y="0"/>
                <wp:positionH relativeFrom="page">
                  <wp:posOffset>-94615</wp:posOffset>
                </wp:positionH>
                <wp:positionV relativeFrom="page">
                  <wp:posOffset>-187325</wp:posOffset>
                </wp:positionV>
                <wp:extent cx="8310880" cy="10913745"/>
                <wp:effectExtent l="50800" t="25400" r="45720" b="59055"/>
                <wp:wrapTopAndBottom/>
                <wp:docPr id="237"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10880" cy="10913745"/>
                        </a:xfrm>
                        <a:prstGeom prst="rect">
                          <a:avLst/>
                        </a:prstGeom>
                        <a:solidFill>
                          <a:srgbClr val="FEBD00"/>
                        </a:solidFill>
                        <a:ln w="12600">
                          <a:solidFill>
                            <a:srgbClr val="5B9BD5"/>
                          </a:solidFill>
                          <a:round/>
                        </a:ln>
                        <a:effectLst>
                          <a:outerShdw blurRad="38160" dist="23040" dir="5400000" rotWithShape="0">
                            <a:srgbClr val="000000">
                              <a:alpha val="35000"/>
                            </a:srgbClr>
                          </a:outerShdw>
                        </a:effectLst>
                      </wps:spPr>
                      <wps:bodyPr rot="0">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54659F4" id="Rectangle 237" o:spid="_x0000_s1026" style="position:absolute;margin-left:-7.45pt;margin-top:-14.75pt;width:654.4pt;height:859.35pt;z-index:251402752;visibility:visible;mso-wrap-style:square;mso-width-percent:0;mso-height-percent:0;mso-wrap-distance-left:8.25pt;mso-wrap-distance-top:10.3pt;mso-wrap-distance-right:8.45pt;mso-wrap-distance-bottom:6.7pt;mso-position-horizontal:absolute;mso-position-horizontal-relative:page;mso-position-vertical:absolute;mso-position-vertical-relative:page;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" o:allowincell="f" fillcolor="#febd00" strokecolor="#5b9bd5" strokeweight=".35mm">
                <v:stroke joinstyle="round"/>
                <v:shadow on="t" color="black" opacity="22937f" origin=",.5" offset="0,.64mm"/>
                <v:path arrowok="t"/>
                <w10:wrap type="topAndBottom" anchorx="page" anchory="page"/>
              </v:rect>
            </w:pict>
          </mc:Fallback>
        </mc:AlternateContent>
      </w:r>
      <w:r>
        <w:rPr>
          <w:noProof/>
        </w:rPr>
        <w:drawing>
          <wp:anchor distT="0" distB="0" distL="114300" distR="114300" simplePos="0" relativeHeight="251920896" behindDoc="0" locked="0" layoutInCell="1" allowOverlap="1">
            <wp:simplePos x="0" y="0"/>
            <wp:positionH relativeFrom="page">
              <wp:align>center</wp:align>
            </wp:positionH>
            <wp:positionV relativeFrom="paragraph">
              <wp:posOffset>8375650</wp:posOffset>
            </wp:positionV>
            <wp:extent cx="1522730" cy="723900"/>
            <wp:effectExtent l="0" t="0" r="0" b="0"/>
            <wp:wrapNone/>
            <wp:docPr id="236" name="Pictur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2730" cy="723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151765" distB="152400" distL="149860" distR="152400" simplePos="0" relativeHeight="251540992" behindDoc="0" locked="0" layoutInCell="0" allowOverlap="1">
                <wp:simplePos x="0" y="0"/>
                <wp:positionH relativeFrom="page">
                  <wp:posOffset>1197610</wp:posOffset>
                </wp:positionH>
                <wp:positionV relativeFrom="page">
                  <wp:posOffset>6158865</wp:posOffset>
                </wp:positionV>
                <wp:extent cx="5588000" cy="1366520"/>
                <wp:effectExtent l="0" t="0" r="0" b="0"/>
                <wp:wrapTopAndBottom/>
                <wp:docPr id="235"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8000" cy="1366520"/>
                        </a:xfrm>
                        <a:prstGeom prst="rect">
                          <a:avLst/>
                        </a:prstGeom>
                        <a:noFill/>
                        <a:ln w="12600">
                          <a:noFill/>
                        </a:ln>
                        <a:effectLst/>
                      </wps:spPr>
                      <wps:txbx>
                        <w:txbxContent>
                          <w:p w:rsidR="003F5507" w:rsidRPr="003E7E5F" w:rsidRDefault="00000000" w:rsidP="003E7E5F">
                            <w:pPr>
                              <w:pStyle w:val="Caption"/>
                              <w:jc w:val="center"/>
                              <w:rPr>
                                <w:rFonts w:ascii="Avenir Book" w:hAnsi="Avenir Book"/>
                                <w:b/>
                                <w:bCs/>
                                <w:i w:val="0"/>
                                <w:iCs w:val="0"/>
                                <w:color w:val="B72213"/>
                                <w:sz w:val="80"/>
                                <w:szCs w:val="80"/>
                              </w:rPr>
                            </w:pPr>
                            <w:r w:rsidRPr="003E7E5F">
                              <w:rPr>
                                <w:rFonts w:ascii="Avenir Book" w:hAnsi="Avenir Book"/>
                                <w:b/>
                                <w:bCs/>
                                <w:i w:val="0"/>
                                <w:iCs w:val="0"/>
                                <w:color w:val="B72213"/>
                                <w:sz w:val="80"/>
                                <w:szCs w:val="80"/>
                              </w:rPr>
                              <w:t>MANUAL DEL JUEGO</w:t>
                            </w:r>
                          </w:p>
                        </w:txbxContent>
                      </wps:txbx>
                      <wps:bodyPr lIns="45720" rIns="45720" anchor="t">
                        <a:noAutofit/>
                      </wps:bodyPr>
                    </wps:wsp>
                  </a:graphicData>
                </a:graphic>
                <wp14:sizeRelH relativeFrom="page">
                  <wp14:pctWidth>0</wp14:pctWidth>
                </wp14:sizeRelH>
                <wp14:sizeRelV relativeFrom="page">
                  <wp14:pctHeight>0</wp14:pctHeight>
                </wp14:sizeRelV>
              </wp:anchor>
            </w:drawing>
          </mc:Choice>
          <mc:Fallback>
            <w:pict>
              <v:rect id="Rectangle 235" o:spid="_x0000_s1026" style="position:absolute;margin-left:94.3pt;margin-top:484.95pt;width:440pt;height:107.6pt;z-index:251540992;visibility:visible;mso-wrap-style:square;mso-width-percent:0;mso-height-percent:0;mso-wrap-distance-left:11.8pt;mso-wrap-distance-top:11.95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" o:allowincell="f" filled="f" stroked="f" strokeweight=".35mm">
                <v:textbox inset="3.6pt,,3.6pt">
                  <w:txbxContent>
                    <w:p w:rsidR="003F5507" w:rsidRPr="003E7E5F" w:rsidRDefault="00000000" w:rsidP="003E7E5F">
                      <w:pPr>
                        <w:pStyle w:val="Caption"/>
                        <w:jc w:val="center"/>
                        <w:rPr>
                          <w:rFonts w:ascii="Avenir Book" w:hAnsi="Avenir Book"/>
                          <w:b/>
                          <w:bCs/>
                          <w:i w:val="0"/>
                          <w:iCs w:val="0"/>
                          <w:color w:val="B72213"/>
                          <w:sz w:val="80"/>
                          <w:szCs w:val="80"/>
                        </w:rPr>
                      </w:pPr>
                      <w:r w:rsidRPr="003E7E5F">
                        <w:rPr>
                          <w:rFonts w:ascii="Avenir Book" w:hAnsi="Avenir Book"/>
                          <w:b/>
                          <w:bCs/>
                          <w:i w:val="0"/>
                          <w:iCs w:val="0"/>
                          <w:color w:val="B72213"/>
                          <w:sz w:val="80"/>
                          <w:szCs w:val="80"/>
                        </w:rPr>
                        <w:t>MANUAL DEL JUEGO</w:t>
                      </w:r>
                    </w:p>
                  </w:txbxContent>
                </v:textbox>
                <w10:wrap type="topAndBottom" anchorx="page" anchory="page"/>
              </v:rect>
            </w:pict>
          </mc:Fallback>
        </mc:AlternateContent>
      </w:r>
      <w:r>
        <w:rPr>
          <w:noProof/>
        </w:rPr>
        <w:drawing>
          <wp:anchor distT="152400" distB="152400" distL="152400" distR="152400" simplePos="0" relativeHeight="251532800" behindDoc="0" locked="0" layoutInCell="0" allowOverlap="1">
            <wp:simplePos x="0" y="0"/>
            <wp:positionH relativeFrom="page">
              <wp:posOffset>445135</wp:posOffset>
            </wp:positionH>
            <wp:positionV relativeFrom="page">
              <wp:posOffset>1932305</wp:posOffset>
            </wp:positionV>
            <wp:extent cx="6846570" cy="3851275"/>
            <wp:effectExtent l="0" t="0" r="0" b="0"/>
            <wp:wrapThrough wrapText="bothSides">
              <wp:wrapPolygon edited="0">
                <wp:start x="6130" y="1567"/>
                <wp:lineTo x="3526" y="1994"/>
                <wp:lineTo x="3285" y="2066"/>
                <wp:lineTo x="3326" y="2849"/>
                <wp:lineTo x="1683" y="3419"/>
                <wp:lineTo x="1042" y="3704"/>
                <wp:lineTo x="1042" y="3989"/>
                <wp:lineTo x="1402" y="5128"/>
                <wp:lineTo x="1442" y="5912"/>
                <wp:lineTo x="2444" y="6268"/>
                <wp:lineTo x="4447" y="6268"/>
                <wp:lineTo x="4407" y="6767"/>
                <wp:lineTo x="7973" y="7408"/>
                <wp:lineTo x="10778" y="7408"/>
                <wp:lineTo x="10778" y="8547"/>
                <wp:lineTo x="9816" y="8832"/>
                <wp:lineTo x="9055" y="9331"/>
                <wp:lineTo x="9055" y="9687"/>
                <wp:lineTo x="8694" y="10827"/>
                <wp:lineTo x="8654" y="11966"/>
                <wp:lineTo x="8134" y="12465"/>
                <wp:lineTo x="7653" y="12964"/>
                <wp:lineTo x="7452" y="14246"/>
                <wp:lineTo x="7492" y="15741"/>
                <wp:lineTo x="8414" y="16525"/>
                <wp:lineTo x="8855" y="16596"/>
                <wp:lineTo x="9135" y="17665"/>
                <wp:lineTo x="10457" y="19944"/>
                <wp:lineTo x="10618" y="21511"/>
                <wp:lineTo x="12140" y="21511"/>
                <wp:lineTo x="12260" y="18804"/>
                <wp:lineTo x="12421" y="17665"/>
                <wp:lineTo x="12661" y="16525"/>
                <wp:lineTo x="12982" y="16525"/>
                <wp:lineTo x="13943" y="15670"/>
                <wp:lineTo x="14184" y="14174"/>
                <wp:lineTo x="14023" y="13106"/>
                <wp:lineTo x="13182" y="11966"/>
                <wp:lineTo x="12982" y="11183"/>
                <wp:lineTo x="12902" y="10755"/>
                <wp:lineTo x="12341" y="10257"/>
                <wp:lineTo x="11539" y="9687"/>
                <wp:lineTo x="10738" y="8547"/>
                <wp:lineTo x="10738" y="7408"/>
                <wp:lineTo x="4848" y="6268"/>
                <wp:lineTo x="20354" y="5912"/>
                <wp:lineTo x="20514" y="5485"/>
                <wp:lineTo x="19793" y="5128"/>
                <wp:lineTo x="20194" y="5128"/>
                <wp:lineTo x="20434" y="4630"/>
                <wp:lineTo x="20474" y="3633"/>
                <wp:lineTo x="6531" y="2707"/>
                <wp:lineTo x="6451" y="1994"/>
                <wp:lineTo x="6331" y="1567"/>
                <wp:lineTo x="6130" y="1567"/>
              </wp:wrapPolygon>
            </wp:wrapThrough>
            <wp:docPr id="234" name="officeArt object"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fficeArt object" descr="Image"/>
                    <pic:cNvPicPr>
                      <a:picLocks/>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846570" cy="3851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5507" w:rsidRDefault="003F5507" w:rsidP="00FE52A2"/>
    <w:p w:rsidR="003F5507" w:rsidRDefault="003F5507">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line="240" w:lineRule="auto"/>
        <w:rPr>
          <w:rFonts w:ascii="Times Roman" w:eastAsia="Times Roman" w:hAnsi="Times Roman" w:cs="Times Roman"/>
          <w:color w:val="0000EE"/>
          <w:u w:val="single"/>
        </w:rPr>
      </w:pPr>
    </w:p>
    <w:p w:rsidR="003F5507" w:rsidRDefault="003F5507">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line="240" w:lineRule="auto"/>
        <w:rPr>
          <w:rFonts w:ascii="Times Roman" w:eastAsia="Times Roman" w:hAnsi="Times Roman" w:cs="Times Roman"/>
          <w:color w:val="0000EE"/>
        </w:rPr>
      </w:pPr>
    </w:p>
    <w:p w:rsidR="009013CD" w:rsidRDefault="009013CD" w:rsidP="00FE52A2"/>
    <w:p w:rsidR="009013CD" w:rsidRDefault="009013CD" w:rsidP="00FE52A2"/>
    <w:p w:rsidR="009013CD" w:rsidRDefault="009013CD" w:rsidP="00FE52A2"/>
    <w:p w:rsidR="003F5507" w:rsidRPr="009013CD" w:rsidRDefault="00000000" w:rsidP="00FE52A2">
      <w:r w:rsidRPr="009013CD">
        <w:t>Publicado por APC en 2023 en inglés - versión en español del 2025</w:t>
      </w:r>
    </w:p>
    <w:p w:rsidR="003F5507" w:rsidRPr="009013CD" w:rsidRDefault="00000000" w:rsidP="00FE52A2">
      <w:r w:rsidRPr="009013CD">
        <w:t>ISBN 978-92-95113-75-6</w:t>
      </w:r>
    </w:p>
    <w:p w:rsidR="003F5507" w:rsidRPr="009013CD" w:rsidRDefault="00000000" w:rsidP="00FE52A2">
      <w:r w:rsidRPr="009013CD">
        <w:t>APC-202510-APC-T-ES-DIGITAL-365</w:t>
      </w:r>
      <w:r w:rsidR="009E5A11">
        <w:rPr>
          <w:noProof/>
        </w:rPr>
        <w:drawing>
          <wp:anchor distT="152400" distB="152400" distL="152400" distR="152400" simplePos="0" relativeHeight="251405824" behindDoc="0" locked="0" layoutInCell="1" allowOverlap="1">
            <wp:simplePos x="0" y="0"/>
            <wp:positionH relativeFrom="margin">
              <wp:posOffset>-6350</wp:posOffset>
            </wp:positionH>
            <wp:positionV relativeFrom="line">
              <wp:posOffset>579120</wp:posOffset>
            </wp:positionV>
            <wp:extent cx="884555" cy="309880"/>
            <wp:effectExtent l="0" t="0" r="0" b="0"/>
            <wp:wrapTopAndBottom/>
            <wp:docPr id="233" name="Imagen3"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3" descr="Image"/>
                    <pic:cNvPicPr>
                      <a:picLocks/>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84555" cy="309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5507" w:rsidRPr="009013CD" w:rsidRDefault="00C42574" w:rsidP="00FE52A2">
      <w:hyperlink r:id="rId16" w:history="1">
        <w:r w:rsidR="00000000" w:rsidRPr="00C42574">
          <w:rPr>
            <w:rStyle w:val="Hyperlink"/>
          </w:rPr>
          <w:t xml:space="preserve">Creative </w:t>
        </w:r>
        <w:proofErr w:type="spellStart"/>
        <w:r w:rsidR="00000000" w:rsidRPr="00C42574">
          <w:rPr>
            <w:rStyle w:val="Hyperlink"/>
          </w:rPr>
          <w:t>Commons</w:t>
        </w:r>
        <w:proofErr w:type="spellEnd"/>
        <w:r w:rsidR="00000000" w:rsidRPr="00C42574">
          <w:rPr>
            <w:rStyle w:val="Hyperlink"/>
          </w:rPr>
          <w:t xml:space="preserve"> </w:t>
        </w:r>
        <w:proofErr w:type="spellStart"/>
        <w:r w:rsidR="00000000" w:rsidRPr="00C42574">
          <w:rPr>
            <w:rStyle w:val="Hyperlink"/>
          </w:rPr>
          <w:t>Attribution</w:t>
        </w:r>
        <w:proofErr w:type="spellEnd"/>
        <w:r w:rsidR="00000000" w:rsidRPr="00C42574">
          <w:rPr>
            <w:rStyle w:val="Hyperlink"/>
          </w:rPr>
          <w:t xml:space="preserve"> 4.0 International (CC BY</w:t>
        </w:r>
        <w:r w:rsidRPr="00C42574">
          <w:rPr>
            <w:rStyle w:val="Hyperlink"/>
          </w:rPr>
          <w:t>-SA</w:t>
        </w:r>
        <w:r w:rsidR="00000000" w:rsidRPr="00C42574">
          <w:rPr>
            <w:rStyle w:val="Hyperlink"/>
          </w:rPr>
          <w:t xml:space="preserve"> 4.0)</w:t>
        </w:r>
      </w:hyperlink>
    </w:p>
    <w:p w:rsidR="003F5507" w:rsidRPr="009013CD" w:rsidRDefault="003F5507" w:rsidP="00FE52A2"/>
    <w:p w:rsidR="003F5507" w:rsidRPr="009013CD" w:rsidRDefault="00000000" w:rsidP="00FE52A2">
      <w:r w:rsidRPr="009013CD">
        <w:t xml:space="preserve">Licencia: Este juego está licenciado bajo los términos de la licencia Creative </w:t>
      </w:r>
      <w:proofErr w:type="spellStart"/>
      <w:r w:rsidRPr="009013CD">
        <w:t>Commons</w:t>
      </w:r>
      <w:proofErr w:type="spellEnd"/>
      <w:r w:rsidRPr="009013CD">
        <w:fldChar w:fldCharType="begin"/>
      </w:r>
      <w:r w:rsidRPr="009013CD">
        <w:instrText>HYPERLINK "http://creativecommons.org/licenses/by/4.0/" \o "http://creativecommons.org/licenses/by/4.0/"</w:instrText>
      </w:r>
      <w:r w:rsidRPr="009013CD">
        <w:fldChar w:fldCharType="separate"/>
      </w:r>
      <w:r w:rsidRPr="009013CD">
        <w:t xml:space="preserve"> Atribución/Reconocimiento 4.0 Internacional (</w:t>
      </w:r>
      <w:r w:rsidRPr="009013CD">
        <w:fldChar w:fldCharType="end"/>
      </w:r>
      <w:hyperlink r:id="rId17" w:tooltip="http://creativecommons.org/licenses/by/4.0/" w:history="1">
        <w:r w:rsidRPr="009013CD">
          <w:t>https://creativecommons.org/licenses/</w:t>
        </w:r>
        <w:r w:rsidRPr="009013CD">
          <w:t>b</w:t>
        </w:r>
        <w:r w:rsidRPr="009013CD">
          <w:t>y/4.0/deed.es), que permite el uso, el intercambio, la adaptación, la distribución y la reproducción</w:t>
        </w:r>
      </w:hyperlink>
      <w:r w:rsidRPr="009013CD">
        <w:t xml:space="preserve"> en cualquier medio o formato, siempre y cuando se cite adecuadamente la autoría original y la fuente, se proporcione un enlace a la licencia Creative </w:t>
      </w:r>
      <w:proofErr w:type="spellStart"/>
      <w:r w:rsidRPr="009013CD">
        <w:t>Commons</w:t>
      </w:r>
      <w:proofErr w:type="spellEnd"/>
      <w:r w:rsidRPr="009013CD">
        <w:t xml:space="preserve"> y se indique si se han realizado cambios.</w:t>
      </w:r>
    </w:p>
    <w:p w:rsidR="003F5507" w:rsidRPr="009013CD" w:rsidRDefault="003F5507" w:rsidP="00FE52A2"/>
    <w:p w:rsidR="003F5507" w:rsidRPr="009013CD" w:rsidRDefault="00000000" w:rsidP="00FE52A2">
      <w:pPr>
        <w:sectPr w:rsidR="003F5507" w:rsidRPr="009013CD">
          <w:pgSz w:w="12240" w:h="15840"/>
          <w:pgMar w:top="1134" w:right="1134" w:bottom="1134" w:left="1134" w:header="0" w:footer="0" w:gutter="0"/>
          <w:cols w:space="1701"/>
        </w:sectPr>
      </w:pPr>
      <w:r w:rsidRPr="009013CD">
        <w:t xml:space="preserve">Las imágenes u otro material de terceros que aparecen en este manual están incluidos en la licencia Creative </w:t>
      </w:r>
      <w:proofErr w:type="spellStart"/>
      <w:r w:rsidRPr="009013CD">
        <w:t>Commons</w:t>
      </w:r>
      <w:proofErr w:type="spellEnd"/>
      <w:r w:rsidRPr="009013CD">
        <w:t xml:space="preserve"> del mismo, a menos que se indique lo contrario en la línea de créditos del material. Si el material no está incluido en la licencia Creative </w:t>
      </w:r>
      <w:proofErr w:type="spellStart"/>
      <w:r w:rsidRPr="009013CD">
        <w:t>Commons</w:t>
      </w:r>
      <w:proofErr w:type="spellEnd"/>
      <w:r w:rsidRPr="009013CD">
        <w:t xml:space="preserve"> del manual y el uso que usted pretende darle no está permitido por la normativa legal o excede el uso permitido, deberá obtener el permiso directamente de la persona titular de los derechos de autoría.</w:t>
      </w:r>
    </w:p>
    <w:p w:rsidR="003F5507" w:rsidRDefault="00000000">
      <w:pPr>
        <w:pStyle w:val="notaheading"/>
        <w:rPr>
          <w:rFonts w:eastAsia="Arial Unicode MS" w:cs="Arial Unicode MS"/>
        </w:rPr>
      </w:pPr>
      <w:bookmarkStart w:id="0" w:name="_Toc212218552"/>
      <w:r w:rsidRPr="009013CD">
        <w:rPr>
          <w:rFonts w:eastAsia="Arial Unicode MS" w:cs="Arial Unicode MS"/>
        </w:rPr>
        <w:lastRenderedPageBreak/>
        <w:t>Índice</w:t>
      </w:r>
      <w:bookmarkEnd w:id="0"/>
    </w:p>
    <w:p w:rsidR="00E625CF" w:rsidRPr="007247DC" w:rsidRDefault="00E625CF" w:rsidP="00501F94">
      <w:pPr>
        <w:pStyle w:val="TOCL1"/>
        <w:rPr>
          <w:rFonts w:eastAsia="DejaVu Sans" w:cs="Mangal"/>
          <w:color w:val="auto"/>
          <w:szCs w:val="21"/>
          <w:lang w:val="en-IN" w:eastAsia="en-GB"/>
        </w:rPr>
      </w:pPr>
      <w:r w:rsidRPr="00E625CF">
        <w:fldChar w:fldCharType="begin"/>
      </w:r>
      <w:r w:rsidRPr="00E625CF">
        <w:instrText xml:space="preserve"> TOC \h \z \t "not a heading,2,Heading 2 A,1,Heading 3 A,2" </w:instrText>
      </w:r>
      <w:r w:rsidRPr="00E625CF">
        <w:fldChar w:fldCharType="separate"/>
      </w:r>
      <w:hyperlink w:anchor="_Toc212218552" w:history="1">
        <w:r w:rsidRPr="00E625CF">
          <w:rPr>
            <w:rStyle w:val="Hyperlink"/>
            <w:rFonts w:eastAsia="Arial Unicode MS" w:cs="Arial Unicode MS"/>
          </w:rPr>
          <w:t>Ín</w:t>
        </w:r>
        <w:r w:rsidRPr="00E625CF">
          <w:rPr>
            <w:rStyle w:val="Hyperlink"/>
            <w:rFonts w:eastAsia="Arial Unicode MS" w:cs="Arial Unicode MS"/>
          </w:rPr>
          <w:t>d</w:t>
        </w:r>
        <w:r w:rsidRPr="00E625CF">
          <w:rPr>
            <w:rStyle w:val="Hyperlink"/>
            <w:rFonts w:eastAsia="Arial Unicode MS" w:cs="Arial Unicode MS"/>
          </w:rPr>
          <w:t>ice</w:t>
        </w:r>
        <w:r w:rsidRPr="00E625CF">
          <w:rPr>
            <w:webHidden/>
          </w:rPr>
          <w:tab/>
        </w:r>
        <w:r w:rsidRPr="00E625CF">
          <w:rPr>
            <w:webHidden/>
          </w:rPr>
          <w:fldChar w:fldCharType="begin"/>
        </w:r>
        <w:r w:rsidRPr="00E625CF">
          <w:rPr>
            <w:webHidden/>
          </w:rPr>
          <w:instrText xml:space="preserve"> PAGEREF _Toc212218552 \h </w:instrText>
        </w:r>
        <w:r w:rsidRPr="00E625CF">
          <w:rPr>
            <w:webHidden/>
          </w:rPr>
        </w:r>
        <w:r w:rsidRPr="00E625CF">
          <w:rPr>
            <w:webHidden/>
          </w:rPr>
          <w:fldChar w:fldCharType="separate"/>
        </w:r>
        <w:r w:rsidR="00712DEC">
          <w:rPr>
            <w:webHidden/>
          </w:rPr>
          <w:t>3</w:t>
        </w:r>
        <w:r w:rsidRPr="00E625CF">
          <w:rPr>
            <w:webHidden/>
          </w:rPr>
          <w:fldChar w:fldCharType="end"/>
        </w:r>
      </w:hyperlink>
    </w:p>
    <w:p w:rsidR="00E625CF" w:rsidRPr="007247DC" w:rsidRDefault="00E625CF" w:rsidP="00501F94">
      <w:pPr>
        <w:pStyle w:val="TOCL1"/>
        <w:rPr>
          <w:rFonts w:eastAsia="DejaVu Sans" w:cs="Mangal"/>
          <w:color w:val="auto"/>
          <w:szCs w:val="21"/>
          <w:lang w:val="en-IN" w:eastAsia="en-GB"/>
        </w:rPr>
      </w:pPr>
      <w:hyperlink w:anchor="_Toc212218553" w:history="1">
        <w:r w:rsidRPr="00E625CF">
          <w:rPr>
            <w:rStyle w:val="Hyperlink"/>
            <w:rFonts w:eastAsia="Arial Unicode MS" w:cs="Arial Unicode MS"/>
          </w:rPr>
          <w:t>Acerca de este jue</w:t>
        </w:r>
        <w:r w:rsidRPr="00E625CF">
          <w:rPr>
            <w:rStyle w:val="Hyperlink"/>
            <w:rFonts w:eastAsia="Arial Unicode MS" w:cs="Arial Unicode MS"/>
          </w:rPr>
          <w:t>g</w:t>
        </w:r>
        <w:r w:rsidRPr="00E625CF">
          <w:rPr>
            <w:rStyle w:val="Hyperlink"/>
            <w:rFonts w:eastAsia="Arial Unicode MS" w:cs="Arial Unicode MS"/>
          </w:rPr>
          <w:t>o</w:t>
        </w:r>
        <w:r w:rsidRPr="00E625CF">
          <w:rPr>
            <w:webHidden/>
          </w:rPr>
          <w:tab/>
        </w:r>
        <w:r w:rsidRPr="00E625CF">
          <w:rPr>
            <w:webHidden/>
          </w:rPr>
          <w:fldChar w:fldCharType="begin"/>
        </w:r>
        <w:r w:rsidRPr="00E625CF">
          <w:rPr>
            <w:webHidden/>
          </w:rPr>
          <w:instrText xml:space="preserve"> PAGEREF _Toc212218553 \h </w:instrText>
        </w:r>
        <w:r w:rsidRPr="00E625CF">
          <w:rPr>
            <w:webHidden/>
          </w:rPr>
        </w:r>
        <w:r w:rsidRPr="00E625CF">
          <w:rPr>
            <w:webHidden/>
          </w:rPr>
          <w:fldChar w:fldCharType="separate"/>
        </w:r>
        <w:r w:rsidR="00712DEC">
          <w:rPr>
            <w:webHidden/>
          </w:rPr>
          <w:t>4</w:t>
        </w:r>
        <w:r w:rsidRPr="00E625CF">
          <w:rPr>
            <w:webHidden/>
          </w:rPr>
          <w:fldChar w:fldCharType="end"/>
        </w:r>
      </w:hyperlink>
    </w:p>
    <w:p w:rsidR="00E625CF" w:rsidRPr="007247DC" w:rsidRDefault="00E625CF" w:rsidP="00501F94">
      <w:pPr>
        <w:pStyle w:val="TOCL1"/>
        <w:rPr>
          <w:rFonts w:eastAsia="DejaVu Sans" w:cs="Mangal"/>
          <w:color w:val="auto"/>
          <w:szCs w:val="21"/>
          <w:lang w:val="en-IN" w:eastAsia="en-GB"/>
        </w:rPr>
      </w:pPr>
      <w:hyperlink w:anchor="_Toc212218554" w:history="1">
        <w:r w:rsidRPr="00E625CF">
          <w:rPr>
            <w:rStyle w:val="Hyperlink"/>
            <w:rFonts w:eastAsia="Arial Unicode MS" w:cs="Arial Unicode MS"/>
          </w:rPr>
          <w:t>Conceptos básicos del juego</w:t>
        </w:r>
        <w:r w:rsidRPr="00E625CF">
          <w:rPr>
            <w:webHidden/>
          </w:rPr>
          <w:tab/>
        </w:r>
        <w:r w:rsidRPr="00E625CF">
          <w:rPr>
            <w:webHidden/>
          </w:rPr>
          <w:fldChar w:fldCharType="begin"/>
        </w:r>
        <w:r w:rsidRPr="00E625CF">
          <w:rPr>
            <w:webHidden/>
          </w:rPr>
          <w:instrText xml:space="preserve"> PAGEREF _Toc212218554 \h </w:instrText>
        </w:r>
        <w:r w:rsidRPr="00E625CF">
          <w:rPr>
            <w:webHidden/>
          </w:rPr>
        </w:r>
        <w:r w:rsidRPr="00E625CF">
          <w:rPr>
            <w:webHidden/>
          </w:rPr>
          <w:fldChar w:fldCharType="separate"/>
        </w:r>
        <w:r w:rsidR="00712DEC">
          <w:rPr>
            <w:webHidden/>
          </w:rPr>
          <w:t>7</w:t>
        </w:r>
        <w:r w:rsidRPr="00E625CF">
          <w:rPr>
            <w:webHidden/>
          </w:rPr>
          <w:fldChar w:fldCharType="end"/>
        </w:r>
      </w:hyperlink>
    </w:p>
    <w:p w:rsidR="00E625CF" w:rsidRPr="007247DC" w:rsidRDefault="00E625CF" w:rsidP="00501F94">
      <w:pPr>
        <w:pStyle w:val="TOCL2"/>
        <w:rPr>
          <w:rFonts w:eastAsia="DejaVu Sans" w:cs="Mangal"/>
          <w:color w:val="auto"/>
          <w:szCs w:val="21"/>
          <w:lang w:val="en-IN" w:eastAsia="en-GB"/>
        </w:rPr>
      </w:pPr>
      <w:hyperlink w:anchor="_Toc212218555" w:history="1">
        <w:r w:rsidRPr="00E625CF">
          <w:rPr>
            <w:rStyle w:val="Hyperlink"/>
            <w:rFonts w:eastAsia="Arial Unicode MS" w:cs="Arial Unicode MS"/>
          </w:rPr>
          <w:t>Requisitos del juego: Versión presencial</w:t>
        </w:r>
        <w:r w:rsidRPr="00E625CF">
          <w:rPr>
            <w:webHidden/>
          </w:rPr>
          <w:tab/>
        </w:r>
        <w:r w:rsidRPr="00E625CF">
          <w:rPr>
            <w:webHidden/>
          </w:rPr>
          <w:fldChar w:fldCharType="begin"/>
        </w:r>
        <w:r w:rsidRPr="00E625CF">
          <w:rPr>
            <w:webHidden/>
          </w:rPr>
          <w:instrText xml:space="preserve"> PAGEREF _Toc212218555 \h </w:instrText>
        </w:r>
        <w:r w:rsidRPr="00E625CF">
          <w:rPr>
            <w:webHidden/>
          </w:rPr>
        </w:r>
        <w:r w:rsidRPr="00E625CF">
          <w:rPr>
            <w:webHidden/>
          </w:rPr>
          <w:fldChar w:fldCharType="separate"/>
        </w:r>
        <w:r w:rsidR="00712DEC">
          <w:rPr>
            <w:webHidden/>
          </w:rPr>
          <w:t>8</w:t>
        </w:r>
        <w:r w:rsidRPr="00E625CF">
          <w:rPr>
            <w:webHidden/>
          </w:rPr>
          <w:fldChar w:fldCharType="end"/>
        </w:r>
      </w:hyperlink>
    </w:p>
    <w:p w:rsidR="00E625CF" w:rsidRPr="007247DC" w:rsidRDefault="00E625CF" w:rsidP="00501F94">
      <w:pPr>
        <w:pStyle w:val="TOCL2"/>
        <w:rPr>
          <w:rFonts w:eastAsia="DejaVu Sans" w:cs="Mangal"/>
          <w:color w:val="auto"/>
          <w:szCs w:val="21"/>
          <w:lang w:val="en-IN" w:eastAsia="en-GB"/>
        </w:rPr>
      </w:pPr>
      <w:hyperlink w:anchor="_Toc212218556" w:history="1">
        <w:r w:rsidRPr="00E625CF">
          <w:rPr>
            <w:rStyle w:val="Hyperlink"/>
            <w:rFonts w:eastAsia="Arial Unicode MS" w:cs="Arial Unicode MS"/>
          </w:rPr>
          <w:t>Requisitos del juego: Versión en línea</w:t>
        </w:r>
        <w:r w:rsidRPr="00E625CF">
          <w:rPr>
            <w:webHidden/>
          </w:rPr>
          <w:tab/>
        </w:r>
        <w:r w:rsidRPr="00E625CF">
          <w:rPr>
            <w:webHidden/>
          </w:rPr>
          <w:fldChar w:fldCharType="begin"/>
        </w:r>
        <w:r w:rsidRPr="00E625CF">
          <w:rPr>
            <w:webHidden/>
          </w:rPr>
          <w:instrText xml:space="preserve"> PAGEREF _Toc212218556 \h </w:instrText>
        </w:r>
        <w:r w:rsidRPr="00E625CF">
          <w:rPr>
            <w:webHidden/>
          </w:rPr>
        </w:r>
        <w:r w:rsidRPr="00E625CF">
          <w:rPr>
            <w:webHidden/>
          </w:rPr>
          <w:fldChar w:fldCharType="separate"/>
        </w:r>
        <w:r w:rsidR="00712DEC">
          <w:rPr>
            <w:webHidden/>
          </w:rPr>
          <w:t>8</w:t>
        </w:r>
        <w:r w:rsidRPr="00E625CF">
          <w:rPr>
            <w:webHidden/>
          </w:rPr>
          <w:fldChar w:fldCharType="end"/>
        </w:r>
      </w:hyperlink>
    </w:p>
    <w:p w:rsidR="00E625CF" w:rsidRPr="007247DC" w:rsidRDefault="00E625CF" w:rsidP="00501F94">
      <w:pPr>
        <w:pStyle w:val="TOCL1"/>
        <w:rPr>
          <w:rFonts w:eastAsia="DejaVu Sans" w:cs="Mangal"/>
          <w:color w:val="auto"/>
          <w:szCs w:val="21"/>
          <w:lang w:val="en-IN" w:eastAsia="en-GB"/>
        </w:rPr>
      </w:pPr>
      <w:hyperlink w:anchor="_Toc212218557" w:history="1">
        <w:r w:rsidRPr="00E625CF">
          <w:rPr>
            <w:rStyle w:val="Hyperlink"/>
            <w:rFonts w:eastAsia="Arial Unicode MS" w:cs="Arial Unicode MS"/>
          </w:rPr>
          <w:t>Introducción a los apagones y al mapa del juego</w:t>
        </w:r>
        <w:r w:rsidRPr="00E625CF">
          <w:rPr>
            <w:webHidden/>
          </w:rPr>
          <w:tab/>
        </w:r>
        <w:r w:rsidRPr="00E625CF">
          <w:rPr>
            <w:webHidden/>
          </w:rPr>
          <w:fldChar w:fldCharType="begin"/>
        </w:r>
        <w:r w:rsidRPr="00E625CF">
          <w:rPr>
            <w:webHidden/>
          </w:rPr>
          <w:instrText xml:space="preserve"> PAGEREF _Toc212218557 \h </w:instrText>
        </w:r>
        <w:r w:rsidRPr="00E625CF">
          <w:rPr>
            <w:webHidden/>
          </w:rPr>
        </w:r>
        <w:r w:rsidRPr="00E625CF">
          <w:rPr>
            <w:webHidden/>
          </w:rPr>
          <w:fldChar w:fldCharType="separate"/>
        </w:r>
        <w:r w:rsidR="00712DEC">
          <w:rPr>
            <w:webHidden/>
          </w:rPr>
          <w:t>10</w:t>
        </w:r>
        <w:r w:rsidRPr="00E625CF">
          <w:rPr>
            <w:webHidden/>
          </w:rPr>
          <w:fldChar w:fldCharType="end"/>
        </w:r>
      </w:hyperlink>
    </w:p>
    <w:p w:rsidR="00E625CF" w:rsidRPr="007247DC" w:rsidRDefault="00E625CF" w:rsidP="00501F94">
      <w:pPr>
        <w:pStyle w:val="TOCL2"/>
        <w:rPr>
          <w:rFonts w:eastAsia="DejaVu Sans" w:cs="Mangal"/>
          <w:color w:val="auto"/>
          <w:szCs w:val="21"/>
          <w:lang w:val="en-IN" w:eastAsia="en-GB"/>
        </w:rPr>
      </w:pPr>
      <w:hyperlink w:anchor="_Toc212218558" w:history="1">
        <w:r w:rsidRPr="00E625CF">
          <w:rPr>
            <w:rStyle w:val="Hyperlink"/>
            <w:rFonts w:eastAsia="Arial Unicode MS" w:cs="Arial Unicode MS"/>
          </w:rPr>
          <w:t>Objetivos</w:t>
        </w:r>
        <w:r w:rsidRPr="00E625CF">
          <w:rPr>
            <w:webHidden/>
          </w:rPr>
          <w:tab/>
        </w:r>
        <w:r w:rsidRPr="00E625CF">
          <w:rPr>
            <w:webHidden/>
          </w:rPr>
          <w:fldChar w:fldCharType="begin"/>
        </w:r>
        <w:r w:rsidRPr="00E625CF">
          <w:rPr>
            <w:webHidden/>
          </w:rPr>
          <w:instrText xml:space="preserve"> PAGEREF _Toc212218558 \h </w:instrText>
        </w:r>
        <w:r w:rsidRPr="00E625CF">
          <w:rPr>
            <w:webHidden/>
          </w:rPr>
        </w:r>
        <w:r w:rsidRPr="00E625CF">
          <w:rPr>
            <w:webHidden/>
          </w:rPr>
          <w:fldChar w:fldCharType="separate"/>
        </w:r>
        <w:r w:rsidR="00712DEC">
          <w:rPr>
            <w:webHidden/>
          </w:rPr>
          <w:t>10</w:t>
        </w:r>
        <w:r w:rsidRPr="00E625CF">
          <w:rPr>
            <w:webHidden/>
          </w:rPr>
          <w:fldChar w:fldCharType="end"/>
        </w:r>
      </w:hyperlink>
    </w:p>
    <w:p w:rsidR="00E625CF" w:rsidRPr="007247DC" w:rsidRDefault="00E625CF" w:rsidP="00501F94">
      <w:pPr>
        <w:pStyle w:val="TOCL2"/>
        <w:rPr>
          <w:rFonts w:eastAsia="DejaVu Sans" w:cs="Mangal"/>
          <w:color w:val="auto"/>
          <w:szCs w:val="21"/>
          <w:lang w:val="en-IN" w:eastAsia="en-GB"/>
        </w:rPr>
      </w:pPr>
      <w:hyperlink w:anchor="_Toc212218559" w:history="1">
        <w:r w:rsidRPr="00E625CF">
          <w:rPr>
            <w:rStyle w:val="Hyperlink"/>
          </w:rPr>
          <w:t>Introducción a los apagones, su relación con la infraestructura de Internet y su impacto en los derechos humanos</w:t>
        </w:r>
        <w:r w:rsidRPr="00E625CF">
          <w:rPr>
            <w:webHidden/>
          </w:rPr>
          <w:tab/>
        </w:r>
        <w:r w:rsidRPr="00E625CF">
          <w:rPr>
            <w:webHidden/>
          </w:rPr>
          <w:fldChar w:fldCharType="begin"/>
        </w:r>
        <w:r w:rsidRPr="00E625CF">
          <w:rPr>
            <w:webHidden/>
          </w:rPr>
          <w:instrText xml:space="preserve"> PAGEREF _Toc212218559 \h </w:instrText>
        </w:r>
        <w:r w:rsidRPr="00E625CF">
          <w:rPr>
            <w:webHidden/>
          </w:rPr>
        </w:r>
        <w:r w:rsidRPr="00E625CF">
          <w:rPr>
            <w:webHidden/>
          </w:rPr>
          <w:fldChar w:fldCharType="separate"/>
        </w:r>
        <w:r w:rsidR="00712DEC">
          <w:rPr>
            <w:webHidden/>
          </w:rPr>
          <w:t>11</w:t>
        </w:r>
        <w:r w:rsidRPr="00E625CF">
          <w:rPr>
            <w:webHidden/>
          </w:rPr>
          <w:fldChar w:fldCharType="end"/>
        </w:r>
      </w:hyperlink>
    </w:p>
    <w:p w:rsidR="00E625CF" w:rsidRPr="007247DC" w:rsidRDefault="00E625CF" w:rsidP="00501F94">
      <w:pPr>
        <w:pStyle w:val="TOCL2"/>
        <w:rPr>
          <w:rFonts w:eastAsia="DejaVu Sans" w:cs="Mangal"/>
          <w:color w:val="auto"/>
          <w:szCs w:val="21"/>
          <w:lang w:val="en-IN" w:eastAsia="en-GB"/>
        </w:rPr>
      </w:pPr>
      <w:hyperlink w:anchor="_Toc212218560" w:history="1">
        <w:r w:rsidRPr="00E625CF">
          <w:rPr>
            <w:rStyle w:val="Hyperlink"/>
          </w:rPr>
          <w:t xml:space="preserve">Introducción </w:t>
        </w:r>
        <w:r w:rsidRPr="00E625CF">
          <w:rPr>
            <w:rStyle w:val="Hyperlink"/>
          </w:rPr>
          <w:t>a</w:t>
        </w:r>
        <w:r w:rsidRPr="00E625CF">
          <w:rPr>
            <w:rStyle w:val="Hyperlink"/>
          </w:rPr>
          <w:t>l mapa del juego y al funcionamiento de  Internet</w:t>
        </w:r>
        <w:r w:rsidRPr="00E625CF">
          <w:rPr>
            <w:webHidden/>
          </w:rPr>
          <w:tab/>
        </w:r>
        <w:r w:rsidRPr="00E625CF">
          <w:rPr>
            <w:webHidden/>
          </w:rPr>
          <w:fldChar w:fldCharType="begin"/>
        </w:r>
        <w:r w:rsidRPr="00E625CF">
          <w:rPr>
            <w:webHidden/>
          </w:rPr>
          <w:instrText xml:space="preserve"> PAGEREF _Toc212218560 \h </w:instrText>
        </w:r>
        <w:r w:rsidRPr="00E625CF">
          <w:rPr>
            <w:webHidden/>
          </w:rPr>
        </w:r>
        <w:r w:rsidRPr="00E625CF">
          <w:rPr>
            <w:webHidden/>
          </w:rPr>
          <w:fldChar w:fldCharType="separate"/>
        </w:r>
        <w:r w:rsidR="00712DEC">
          <w:rPr>
            <w:webHidden/>
          </w:rPr>
          <w:t>13</w:t>
        </w:r>
        <w:r w:rsidRPr="00E625CF">
          <w:rPr>
            <w:webHidden/>
          </w:rPr>
          <w:fldChar w:fldCharType="end"/>
        </w:r>
      </w:hyperlink>
    </w:p>
    <w:p w:rsidR="00E625CF" w:rsidRPr="007247DC" w:rsidRDefault="00E625CF" w:rsidP="00501F94">
      <w:pPr>
        <w:pStyle w:val="TOCL1"/>
        <w:rPr>
          <w:rFonts w:eastAsia="DejaVu Sans" w:cs="Mangal"/>
          <w:color w:val="auto"/>
          <w:szCs w:val="21"/>
          <w:lang w:val="en-IN" w:eastAsia="en-GB"/>
        </w:rPr>
      </w:pPr>
      <w:hyperlink w:anchor="_Toc212218561" w:history="1">
        <w:r w:rsidRPr="00E625CF">
          <w:rPr>
            <w:rStyle w:val="Hyperlink"/>
            <w:rFonts w:eastAsia="Arial Unicode MS" w:cs="Arial Unicode MS"/>
          </w:rPr>
          <w:t>Cómo ll</w:t>
        </w:r>
        <w:r w:rsidRPr="00E625CF">
          <w:rPr>
            <w:rStyle w:val="Hyperlink"/>
            <w:rFonts w:eastAsia="Arial Unicode MS" w:cs="Arial Unicode MS"/>
          </w:rPr>
          <w:t>e</w:t>
        </w:r>
        <w:r w:rsidRPr="00E625CF">
          <w:rPr>
            <w:rStyle w:val="Hyperlink"/>
            <w:rFonts w:eastAsia="Arial Unicode MS" w:cs="Arial Unicode MS"/>
          </w:rPr>
          <w:t>var a cabo el juego</w:t>
        </w:r>
        <w:r w:rsidRPr="00E625CF">
          <w:rPr>
            <w:webHidden/>
          </w:rPr>
          <w:tab/>
        </w:r>
        <w:r w:rsidRPr="00E625CF">
          <w:rPr>
            <w:webHidden/>
          </w:rPr>
          <w:fldChar w:fldCharType="begin"/>
        </w:r>
        <w:r w:rsidRPr="00E625CF">
          <w:rPr>
            <w:webHidden/>
          </w:rPr>
          <w:instrText xml:space="preserve"> PAGEREF _Toc212218561 \h </w:instrText>
        </w:r>
        <w:r w:rsidRPr="00E625CF">
          <w:rPr>
            <w:webHidden/>
          </w:rPr>
        </w:r>
        <w:r w:rsidRPr="00E625CF">
          <w:rPr>
            <w:webHidden/>
          </w:rPr>
          <w:fldChar w:fldCharType="separate"/>
        </w:r>
        <w:r w:rsidR="00712DEC">
          <w:rPr>
            <w:webHidden/>
          </w:rPr>
          <w:t>21</w:t>
        </w:r>
        <w:r w:rsidRPr="00E625CF">
          <w:rPr>
            <w:webHidden/>
          </w:rPr>
          <w:fldChar w:fldCharType="end"/>
        </w:r>
      </w:hyperlink>
    </w:p>
    <w:p w:rsidR="00E625CF" w:rsidRPr="007247DC" w:rsidRDefault="00E625CF" w:rsidP="00501F94">
      <w:pPr>
        <w:pStyle w:val="TOCL2"/>
        <w:rPr>
          <w:rFonts w:eastAsia="DejaVu Sans" w:cs="Mangal"/>
          <w:color w:val="auto"/>
          <w:szCs w:val="21"/>
          <w:lang w:val="en-IN" w:eastAsia="en-GB"/>
        </w:rPr>
      </w:pPr>
      <w:hyperlink w:anchor="_Toc212218562" w:history="1">
        <w:r w:rsidRPr="00E625CF">
          <w:rPr>
            <w:rStyle w:val="Hyperlink"/>
            <w:rFonts w:eastAsia="Arial Unicode MS" w:cs="Arial Unicode MS"/>
          </w:rPr>
          <w:t xml:space="preserve">Ejecución </w:t>
        </w:r>
        <w:r w:rsidRPr="00E625CF">
          <w:rPr>
            <w:rStyle w:val="Hyperlink"/>
            <w:rFonts w:eastAsia="Arial Unicode MS" w:cs="Arial Unicode MS"/>
          </w:rPr>
          <w:t>d</w:t>
        </w:r>
        <w:r w:rsidRPr="00E625CF">
          <w:rPr>
            <w:rStyle w:val="Hyperlink"/>
            <w:rFonts w:eastAsia="Arial Unicode MS" w:cs="Arial Unicode MS"/>
          </w:rPr>
          <w:t>el juego en persona</w:t>
        </w:r>
        <w:r w:rsidRPr="00E625CF">
          <w:rPr>
            <w:webHidden/>
          </w:rPr>
          <w:tab/>
        </w:r>
        <w:r w:rsidRPr="00E625CF">
          <w:rPr>
            <w:webHidden/>
          </w:rPr>
          <w:fldChar w:fldCharType="begin"/>
        </w:r>
        <w:r w:rsidRPr="00E625CF">
          <w:rPr>
            <w:webHidden/>
          </w:rPr>
          <w:instrText xml:space="preserve"> PAGEREF _Toc212218562 \h </w:instrText>
        </w:r>
        <w:r w:rsidRPr="00E625CF">
          <w:rPr>
            <w:webHidden/>
          </w:rPr>
        </w:r>
        <w:r w:rsidRPr="00E625CF">
          <w:rPr>
            <w:webHidden/>
          </w:rPr>
          <w:fldChar w:fldCharType="separate"/>
        </w:r>
        <w:r w:rsidR="00712DEC">
          <w:rPr>
            <w:webHidden/>
          </w:rPr>
          <w:t>21</w:t>
        </w:r>
        <w:r w:rsidRPr="00E625CF">
          <w:rPr>
            <w:webHidden/>
          </w:rPr>
          <w:fldChar w:fldCharType="end"/>
        </w:r>
      </w:hyperlink>
    </w:p>
    <w:p w:rsidR="00E625CF" w:rsidRPr="007247DC" w:rsidRDefault="00E625CF" w:rsidP="00501F94">
      <w:pPr>
        <w:pStyle w:val="TOCL2"/>
        <w:rPr>
          <w:rFonts w:eastAsia="DejaVu Sans" w:cs="Mangal"/>
          <w:color w:val="auto"/>
          <w:szCs w:val="21"/>
          <w:lang w:val="en-IN" w:eastAsia="en-GB"/>
        </w:rPr>
      </w:pPr>
      <w:hyperlink w:anchor="_Toc212218563" w:history="1">
        <w:r w:rsidRPr="00E625CF">
          <w:rPr>
            <w:rStyle w:val="Hyperlink"/>
            <w:rFonts w:eastAsia="Arial Unicode MS" w:cs="Arial Unicode MS"/>
          </w:rPr>
          <w:t xml:space="preserve">Cómo </w:t>
        </w:r>
        <w:r w:rsidRPr="00E625CF">
          <w:rPr>
            <w:rStyle w:val="Hyperlink"/>
            <w:rFonts w:eastAsia="Arial Unicode MS" w:cs="Arial Unicode MS"/>
            <w:shd w:val="clear" w:color="auto" w:fill="FFFFFF"/>
          </w:rPr>
          <w:t xml:space="preserve">jugar </w:t>
        </w:r>
        <w:r w:rsidRPr="00E625CF">
          <w:rPr>
            <w:rStyle w:val="Hyperlink"/>
            <w:rFonts w:eastAsia="Arial Unicode MS" w:cs="Arial Unicode MS"/>
          </w:rPr>
          <w:t>en línea</w:t>
        </w:r>
        <w:r w:rsidRPr="00E625CF">
          <w:rPr>
            <w:webHidden/>
          </w:rPr>
          <w:tab/>
        </w:r>
        <w:r w:rsidRPr="00E625CF">
          <w:rPr>
            <w:webHidden/>
          </w:rPr>
          <w:fldChar w:fldCharType="begin"/>
        </w:r>
        <w:r w:rsidRPr="00E625CF">
          <w:rPr>
            <w:webHidden/>
          </w:rPr>
          <w:instrText xml:space="preserve"> PAGEREF _Toc212218563 \h </w:instrText>
        </w:r>
        <w:r w:rsidRPr="00E625CF">
          <w:rPr>
            <w:webHidden/>
          </w:rPr>
        </w:r>
        <w:r w:rsidRPr="00E625CF">
          <w:rPr>
            <w:webHidden/>
          </w:rPr>
          <w:fldChar w:fldCharType="separate"/>
        </w:r>
        <w:r w:rsidR="00712DEC">
          <w:rPr>
            <w:webHidden/>
          </w:rPr>
          <w:t>24</w:t>
        </w:r>
        <w:r w:rsidRPr="00E625CF">
          <w:rPr>
            <w:webHidden/>
          </w:rPr>
          <w:fldChar w:fldCharType="end"/>
        </w:r>
      </w:hyperlink>
    </w:p>
    <w:p w:rsidR="00E625CF" w:rsidRPr="00501F94" w:rsidRDefault="00E625CF" w:rsidP="00501F94">
      <w:pPr>
        <w:pStyle w:val="TOCL1"/>
      </w:pPr>
      <w:hyperlink w:anchor="_Toc212218564" w:history="1">
        <w:r w:rsidRPr="00501F94">
          <w:rPr>
            <w:rStyle w:val="Hyperlink"/>
            <w:color w:val="000000"/>
            <w:u w:val="none"/>
          </w:rPr>
          <w:t>Anexo 1: Tarjetas de elusión</w:t>
        </w:r>
        <w:r w:rsidRPr="00501F94">
          <w:rPr>
            <w:webHidden/>
          </w:rPr>
          <w:tab/>
        </w:r>
        <w:r w:rsidRPr="00501F94">
          <w:rPr>
            <w:webHidden/>
          </w:rPr>
          <w:fldChar w:fldCharType="begin"/>
        </w:r>
        <w:r w:rsidRPr="00501F94">
          <w:rPr>
            <w:webHidden/>
          </w:rPr>
          <w:instrText xml:space="preserve"> PAGEREF _Toc212218564 \h </w:instrText>
        </w:r>
        <w:r w:rsidRPr="00501F94">
          <w:rPr>
            <w:webHidden/>
          </w:rPr>
        </w:r>
        <w:r w:rsidRPr="00501F94">
          <w:rPr>
            <w:webHidden/>
          </w:rPr>
          <w:fldChar w:fldCharType="separate"/>
        </w:r>
        <w:r w:rsidR="00712DEC">
          <w:rPr>
            <w:webHidden/>
          </w:rPr>
          <w:t>28</w:t>
        </w:r>
        <w:r w:rsidRPr="00501F94">
          <w:rPr>
            <w:webHidden/>
          </w:rPr>
          <w:fldChar w:fldCharType="end"/>
        </w:r>
      </w:hyperlink>
    </w:p>
    <w:p w:rsidR="00E625CF" w:rsidRPr="007247DC" w:rsidRDefault="00E625CF" w:rsidP="00501F94">
      <w:pPr>
        <w:pStyle w:val="TOCL1"/>
        <w:rPr>
          <w:rFonts w:eastAsia="DejaVu Sans" w:cs="Mangal"/>
          <w:color w:val="auto"/>
          <w:szCs w:val="21"/>
          <w:lang w:val="en-IN" w:eastAsia="en-GB"/>
        </w:rPr>
      </w:pPr>
      <w:hyperlink w:anchor="_Toc212218565" w:history="1">
        <w:r w:rsidRPr="00E625CF">
          <w:rPr>
            <w:rStyle w:val="Hyperlink"/>
            <w:rFonts w:eastAsia="Arial Unicode MS" w:cs="Arial Unicode MS"/>
          </w:rPr>
          <w:t>Anexo 2: Escenarios</w:t>
        </w:r>
        <w:r w:rsidRPr="00E625CF">
          <w:rPr>
            <w:webHidden/>
          </w:rPr>
          <w:tab/>
        </w:r>
        <w:r w:rsidRPr="00E625CF">
          <w:rPr>
            <w:webHidden/>
          </w:rPr>
          <w:fldChar w:fldCharType="begin"/>
        </w:r>
        <w:r w:rsidRPr="00E625CF">
          <w:rPr>
            <w:webHidden/>
          </w:rPr>
          <w:instrText xml:space="preserve"> PAGEREF _Toc212218565 \h </w:instrText>
        </w:r>
        <w:r w:rsidRPr="00E625CF">
          <w:rPr>
            <w:webHidden/>
          </w:rPr>
        </w:r>
        <w:r w:rsidRPr="00E625CF">
          <w:rPr>
            <w:webHidden/>
          </w:rPr>
          <w:fldChar w:fldCharType="separate"/>
        </w:r>
        <w:r w:rsidR="00712DEC">
          <w:rPr>
            <w:webHidden/>
          </w:rPr>
          <w:t>31</w:t>
        </w:r>
        <w:r w:rsidRPr="00E625CF">
          <w:rPr>
            <w:webHidden/>
          </w:rPr>
          <w:fldChar w:fldCharType="end"/>
        </w:r>
      </w:hyperlink>
    </w:p>
    <w:p w:rsidR="00E625CF" w:rsidRPr="00501F94" w:rsidRDefault="00E625CF" w:rsidP="00501F94">
      <w:pPr>
        <w:pStyle w:val="TOCL2"/>
      </w:pPr>
      <w:r w:rsidRPr="00501F94">
        <w:rPr>
          <w:rStyle w:val="Hyperlink"/>
          <w:color w:val="000000"/>
          <w:u w:val="none"/>
        </w:rPr>
        <w:fldChar w:fldCharType="begin"/>
      </w:r>
      <w:r w:rsidRPr="00501F94">
        <w:rPr>
          <w:rStyle w:val="Hyperlink"/>
          <w:color w:val="000000"/>
          <w:u w:val="none"/>
        </w:rPr>
        <w:instrText xml:space="preserve"> </w:instrText>
      </w:r>
      <w:r w:rsidRPr="00501F94">
        <w:instrText>HYPERLINK \l "_Toc212218566"</w:instrText>
      </w:r>
      <w:r w:rsidRPr="00501F94">
        <w:rPr>
          <w:rStyle w:val="Hyperlink"/>
          <w:color w:val="000000"/>
          <w:u w:val="none"/>
        </w:rPr>
        <w:instrText xml:space="preserve"> </w:instrText>
      </w:r>
      <w:r w:rsidRPr="00501F94">
        <w:rPr>
          <w:rStyle w:val="Hyperlink"/>
          <w:color w:val="000000"/>
          <w:u w:val="none"/>
        </w:rPr>
      </w:r>
      <w:r w:rsidRPr="00501F94">
        <w:rPr>
          <w:rStyle w:val="Hyperlink"/>
          <w:color w:val="000000"/>
          <w:u w:val="none"/>
        </w:rPr>
        <w:fldChar w:fldCharType="separate"/>
      </w:r>
      <w:r w:rsidRPr="00501F94">
        <w:rPr>
          <w:rStyle w:val="Hyperlink"/>
          <w:color w:val="000000"/>
          <w:u w:val="none"/>
        </w:rPr>
        <w:t>Escenario 1: Toque de queda (también llamado cierre parcial/de la red)</w:t>
      </w:r>
      <w:r w:rsidRPr="00501F94">
        <w:rPr>
          <w:webHidden/>
        </w:rPr>
        <w:tab/>
      </w:r>
      <w:r w:rsidRPr="00501F94">
        <w:rPr>
          <w:webHidden/>
        </w:rPr>
        <w:fldChar w:fldCharType="begin"/>
      </w:r>
      <w:r w:rsidRPr="00501F94">
        <w:rPr>
          <w:webHidden/>
        </w:rPr>
        <w:instrText xml:space="preserve"> PAGEREF _Toc212218566 \h </w:instrText>
      </w:r>
      <w:r w:rsidRPr="00501F94">
        <w:rPr>
          <w:webHidden/>
        </w:rPr>
      </w:r>
      <w:r w:rsidRPr="00501F94">
        <w:rPr>
          <w:webHidden/>
        </w:rPr>
        <w:fldChar w:fldCharType="separate"/>
      </w:r>
      <w:r w:rsidR="00712DEC">
        <w:rPr>
          <w:webHidden/>
        </w:rPr>
        <w:t>32</w:t>
      </w:r>
      <w:r w:rsidRPr="00501F94">
        <w:rPr>
          <w:webHidden/>
        </w:rPr>
        <w:fldChar w:fldCharType="end"/>
      </w:r>
      <w:r w:rsidRPr="00501F94">
        <w:rPr>
          <w:rStyle w:val="Hyperlink"/>
          <w:color w:val="000000"/>
          <w:u w:val="none"/>
        </w:rPr>
        <w:fldChar w:fldCharType="end"/>
      </w:r>
    </w:p>
    <w:p w:rsidR="00E625CF" w:rsidRPr="00501F94" w:rsidRDefault="00E625CF" w:rsidP="00501F94">
      <w:pPr>
        <w:pStyle w:val="TOCL2"/>
      </w:pPr>
      <w:hyperlink w:anchor="_Toc212218567" w:history="1">
        <w:r w:rsidRPr="00501F94">
          <w:rPr>
            <w:rStyle w:val="Hyperlink"/>
            <w:color w:val="000000"/>
            <w:u w:val="none"/>
          </w:rPr>
          <w:t>Escenario 2: Bloqueo de contenidos</w:t>
        </w:r>
        <w:r w:rsidRPr="00501F94">
          <w:rPr>
            <w:webHidden/>
          </w:rPr>
          <w:tab/>
        </w:r>
        <w:r w:rsidRPr="00501F94">
          <w:rPr>
            <w:webHidden/>
          </w:rPr>
          <w:fldChar w:fldCharType="begin"/>
        </w:r>
        <w:r w:rsidRPr="00501F94">
          <w:rPr>
            <w:webHidden/>
          </w:rPr>
          <w:instrText xml:space="preserve"> PAGEREF _Toc212218567 \h </w:instrText>
        </w:r>
        <w:r w:rsidRPr="00501F94">
          <w:rPr>
            <w:webHidden/>
          </w:rPr>
        </w:r>
        <w:r w:rsidRPr="00501F94">
          <w:rPr>
            <w:webHidden/>
          </w:rPr>
          <w:fldChar w:fldCharType="separate"/>
        </w:r>
        <w:r w:rsidR="00712DEC">
          <w:rPr>
            <w:webHidden/>
          </w:rPr>
          <w:t>33</w:t>
        </w:r>
        <w:r w:rsidRPr="00501F94">
          <w:rPr>
            <w:webHidden/>
          </w:rPr>
          <w:fldChar w:fldCharType="end"/>
        </w:r>
      </w:hyperlink>
    </w:p>
    <w:p w:rsidR="00E625CF" w:rsidRPr="007247DC" w:rsidRDefault="00E625CF" w:rsidP="00501F94">
      <w:pPr>
        <w:pStyle w:val="TOCL2"/>
        <w:rPr>
          <w:rFonts w:eastAsia="DejaVu Sans" w:cs="Mangal"/>
          <w:color w:val="auto"/>
          <w:szCs w:val="21"/>
          <w:lang w:val="en-IN" w:eastAsia="en-GB"/>
        </w:rPr>
      </w:pPr>
      <w:hyperlink w:anchor="_Toc212218568" w:history="1">
        <w:r w:rsidRPr="00E625CF">
          <w:rPr>
            <w:rStyle w:val="Hyperlink"/>
          </w:rPr>
          <w:t>Escenario 3: Puertas de enlace internacionales (</w:t>
        </w:r>
        <w:r w:rsidRPr="00E625CF">
          <w:rPr>
            <w:rStyle w:val="Hyperlink"/>
            <w:i/>
            <w:iCs/>
          </w:rPr>
          <w:t>gateways</w:t>
        </w:r>
        <w:r w:rsidRPr="00E625CF">
          <w:rPr>
            <w:rStyle w:val="Hyperlink"/>
          </w:rPr>
          <w:t>) cerradas</w:t>
        </w:r>
        <w:r w:rsidRPr="00E625CF">
          <w:rPr>
            <w:webHidden/>
          </w:rPr>
          <w:tab/>
        </w:r>
        <w:r w:rsidRPr="00E625CF">
          <w:rPr>
            <w:webHidden/>
          </w:rPr>
          <w:fldChar w:fldCharType="begin"/>
        </w:r>
        <w:r w:rsidRPr="00E625CF">
          <w:rPr>
            <w:webHidden/>
          </w:rPr>
          <w:instrText xml:space="preserve"> PAGEREF _Toc212218568 \h </w:instrText>
        </w:r>
        <w:r w:rsidRPr="00E625CF">
          <w:rPr>
            <w:webHidden/>
          </w:rPr>
        </w:r>
        <w:r w:rsidRPr="00E625CF">
          <w:rPr>
            <w:webHidden/>
          </w:rPr>
          <w:fldChar w:fldCharType="separate"/>
        </w:r>
        <w:r w:rsidR="00712DEC">
          <w:rPr>
            <w:webHidden/>
          </w:rPr>
          <w:t>34</w:t>
        </w:r>
        <w:r w:rsidRPr="00E625CF">
          <w:rPr>
            <w:webHidden/>
          </w:rPr>
          <w:fldChar w:fldCharType="end"/>
        </w:r>
      </w:hyperlink>
    </w:p>
    <w:p w:rsidR="00E625CF" w:rsidRPr="007247DC" w:rsidRDefault="00E625CF" w:rsidP="00501F94">
      <w:pPr>
        <w:pStyle w:val="TOCL2"/>
        <w:rPr>
          <w:rFonts w:eastAsia="DejaVu Sans" w:cs="Mangal"/>
          <w:color w:val="auto"/>
          <w:szCs w:val="21"/>
          <w:lang w:val="en-IN" w:eastAsia="en-GB"/>
        </w:rPr>
      </w:pPr>
      <w:hyperlink w:anchor="_Toc212218569" w:history="1">
        <w:r w:rsidRPr="00E625CF">
          <w:rPr>
            <w:rStyle w:val="Hyperlink"/>
          </w:rPr>
          <w:t>Escenario 4: Bloqueo del tráfico</w:t>
        </w:r>
        <w:r w:rsidRPr="00E625CF">
          <w:rPr>
            <w:webHidden/>
          </w:rPr>
          <w:tab/>
        </w:r>
        <w:r w:rsidRPr="00E625CF">
          <w:rPr>
            <w:webHidden/>
          </w:rPr>
          <w:fldChar w:fldCharType="begin"/>
        </w:r>
        <w:r w:rsidRPr="00E625CF">
          <w:rPr>
            <w:webHidden/>
          </w:rPr>
          <w:instrText xml:space="preserve"> PAGEREF _Toc212218569 \h </w:instrText>
        </w:r>
        <w:r w:rsidRPr="00E625CF">
          <w:rPr>
            <w:webHidden/>
          </w:rPr>
        </w:r>
        <w:r w:rsidRPr="00E625CF">
          <w:rPr>
            <w:webHidden/>
          </w:rPr>
          <w:fldChar w:fldCharType="separate"/>
        </w:r>
        <w:r w:rsidR="00712DEC">
          <w:rPr>
            <w:webHidden/>
          </w:rPr>
          <w:t>35</w:t>
        </w:r>
        <w:r w:rsidRPr="00E625CF">
          <w:rPr>
            <w:webHidden/>
          </w:rPr>
          <w:fldChar w:fldCharType="end"/>
        </w:r>
      </w:hyperlink>
    </w:p>
    <w:p w:rsidR="00E625CF" w:rsidRPr="007247DC" w:rsidRDefault="00E625CF" w:rsidP="00501F94">
      <w:pPr>
        <w:pStyle w:val="TOCL2"/>
        <w:rPr>
          <w:rFonts w:eastAsia="DejaVu Sans" w:cs="Mangal"/>
          <w:color w:val="auto"/>
          <w:szCs w:val="21"/>
          <w:lang w:val="en-IN" w:eastAsia="en-GB"/>
        </w:rPr>
      </w:pPr>
      <w:hyperlink w:anchor="_Toc212218570" w:history="1">
        <w:r w:rsidRPr="00E625CF">
          <w:rPr>
            <w:rStyle w:val="Hyperlink"/>
          </w:rPr>
          <w:t>Escenario 5: Filtrado de DNS (también llamado secuestro, ENVENENAMIENTO o suplantación de Dns)</w:t>
        </w:r>
        <w:r w:rsidRPr="00E625CF">
          <w:rPr>
            <w:webHidden/>
          </w:rPr>
          <w:tab/>
        </w:r>
        <w:r w:rsidRPr="00E625CF">
          <w:rPr>
            <w:webHidden/>
          </w:rPr>
          <w:fldChar w:fldCharType="begin"/>
        </w:r>
        <w:r w:rsidRPr="00E625CF">
          <w:rPr>
            <w:webHidden/>
          </w:rPr>
          <w:instrText xml:space="preserve"> PAGEREF _Toc212218570 \h </w:instrText>
        </w:r>
        <w:r w:rsidRPr="00E625CF">
          <w:rPr>
            <w:webHidden/>
          </w:rPr>
        </w:r>
        <w:r w:rsidRPr="00E625CF">
          <w:rPr>
            <w:webHidden/>
          </w:rPr>
          <w:fldChar w:fldCharType="separate"/>
        </w:r>
        <w:r w:rsidR="00712DEC">
          <w:rPr>
            <w:webHidden/>
          </w:rPr>
          <w:t>37</w:t>
        </w:r>
        <w:r w:rsidRPr="00E625CF">
          <w:rPr>
            <w:webHidden/>
          </w:rPr>
          <w:fldChar w:fldCharType="end"/>
        </w:r>
      </w:hyperlink>
    </w:p>
    <w:p w:rsidR="00E625CF" w:rsidRPr="007247DC" w:rsidRDefault="00E625CF" w:rsidP="00501F94">
      <w:pPr>
        <w:pStyle w:val="TOCL2"/>
        <w:rPr>
          <w:rFonts w:eastAsia="DejaVu Sans" w:cs="Mangal"/>
          <w:color w:val="auto"/>
          <w:szCs w:val="21"/>
          <w:lang w:val="en-IN" w:eastAsia="en-GB"/>
        </w:rPr>
      </w:pPr>
      <w:hyperlink w:anchor="_Toc212218571" w:history="1">
        <w:r w:rsidRPr="00E625CF">
          <w:rPr>
            <w:rStyle w:val="Hyperlink"/>
          </w:rPr>
          <w:t>Escenario 6: VPN prohibida</w:t>
        </w:r>
        <w:r w:rsidRPr="00E625CF">
          <w:rPr>
            <w:webHidden/>
          </w:rPr>
          <w:tab/>
        </w:r>
        <w:r w:rsidRPr="00E625CF">
          <w:rPr>
            <w:webHidden/>
          </w:rPr>
          <w:fldChar w:fldCharType="begin"/>
        </w:r>
        <w:r w:rsidRPr="00E625CF">
          <w:rPr>
            <w:webHidden/>
          </w:rPr>
          <w:instrText xml:space="preserve"> PAGEREF _Toc212218571 \h </w:instrText>
        </w:r>
        <w:r w:rsidRPr="00E625CF">
          <w:rPr>
            <w:webHidden/>
          </w:rPr>
        </w:r>
        <w:r w:rsidRPr="00E625CF">
          <w:rPr>
            <w:webHidden/>
          </w:rPr>
          <w:fldChar w:fldCharType="separate"/>
        </w:r>
        <w:r w:rsidR="00712DEC">
          <w:rPr>
            <w:webHidden/>
          </w:rPr>
          <w:t>38</w:t>
        </w:r>
        <w:r w:rsidRPr="00E625CF">
          <w:rPr>
            <w:webHidden/>
          </w:rPr>
          <w:fldChar w:fldCharType="end"/>
        </w:r>
      </w:hyperlink>
    </w:p>
    <w:p w:rsidR="00E625CF" w:rsidRPr="007247DC" w:rsidRDefault="00E625CF" w:rsidP="00501F94">
      <w:pPr>
        <w:pStyle w:val="TOCL2"/>
        <w:rPr>
          <w:rFonts w:eastAsia="DejaVu Sans" w:cs="Mangal"/>
          <w:color w:val="auto"/>
          <w:szCs w:val="21"/>
          <w:lang w:val="en-IN" w:eastAsia="en-GB"/>
        </w:rPr>
      </w:pPr>
      <w:hyperlink w:anchor="_Toc212218572" w:history="1">
        <w:r w:rsidRPr="00E625CF">
          <w:rPr>
            <w:rStyle w:val="Hyperlink"/>
          </w:rPr>
          <w:t>Escenario 7: Geolocalización</w:t>
        </w:r>
        <w:r w:rsidRPr="00E625CF">
          <w:rPr>
            <w:webHidden/>
          </w:rPr>
          <w:tab/>
        </w:r>
        <w:r w:rsidRPr="00E625CF">
          <w:rPr>
            <w:webHidden/>
          </w:rPr>
          <w:fldChar w:fldCharType="begin"/>
        </w:r>
        <w:r w:rsidRPr="00E625CF">
          <w:rPr>
            <w:webHidden/>
          </w:rPr>
          <w:instrText xml:space="preserve"> PAGEREF _Toc212218572 \h </w:instrText>
        </w:r>
        <w:r w:rsidRPr="00E625CF">
          <w:rPr>
            <w:webHidden/>
          </w:rPr>
        </w:r>
        <w:r w:rsidRPr="00E625CF">
          <w:rPr>
            <w:webHidden/>
          </w:rPr>
          <w:fldChar w:fldCharType="separate"/>
        </w:r>
        <w:r w:rsidR="00712DEC">
          <w:rPr>
            <w:webHidden/>
          </w:rPr>
          <w:t>39</w:t>
        </w:r>
        <w:r w:rsidRPr="00E625CF">
          <w:rPr>
            <w:webHidden/>
          </w:rPr>
          <w:fldChar w:fldCharType="end"/>
        </w:r>
      </w:hyperlink>
    </w:p>
    <w:p w:rsidR="00E625CF" w:rsidRPr="007247DC" w:rsidRDefault="00E625CF" w:rsidP="00501F94">
      <w:pPr>
        <w:pStyle w:val="TOCL2"/>
        <w:rPr>
          <w:rFonts w:eastAsia="DejaVu Sans" w:cs="Mangal"/>
          <w:color w:val="auto"/>
          <w:szCs w:val="21"/>
          <w:lang w:val="en-IN" w:eastAsia="en-GB"/>
        </w:rPr>
      </w:pPr>
      <w:hyperlink w:anchor="_Toc212218573" w:history="1">
        <w:r w:rsidRPr="00E625CF">
          <w:rPr>
            <w:rStyle w:val="Hyperlink"/>
          </w:rPr>
          <w:t>Escenario 8: Interferencia en teléfonos celulares (</w:t>
        </w:r>
        <w:r w:rsidRPr="00E625CF">
          <w:rPr>
            <w:rStyle w:val="Hyperlink"/>
            <w:i/>
            <w:iCs/>
            <w:lang w:val="en-US"/>
          </w:rPr>
          <w:t>jamming</w:t>
        </w:r>
        <w:r w:rsidRPr="00E625CF">
          <w:rPr>
            <w:rStyle w:val="Hyperlink"/>
          </w:rPr>
          <w:t>)</w:t>
        </w:r>
        <w:r w:rsidRPr="00E625CF">
          <w:rPr>
            <w:webHidden/>
          </w:rPr>
          <w:tab/>
        </w:r>
        <w:r w:rsidRPr="00E625CF">
          <w:rPr>
            <w:webHidden/>
          </w:rPr>
          <w:fldChar w:fldCharType="begin"/>
        </w:r>
        <w:r w:rsidRPr="00E625CF">
          <w:rPr>
            <w:webHidden/>
          </w:rPr>
          <w:instrText xml:space="preserve"> PAGEREF _Toc212218573 \h </w:instrText>
        </w:r>
        <w:r w:rsidRPr="00E625CF">
          <w:rPr>
            <w:webHidden/>
          </w:rPr>
        </w:r>
        <w:r w:rsidRPr="00E625CF">
          <w:rPr>
            <w:webHidden/>
          </w:rPr>
          <w:fldChar w:fldCharType="separate"/>
        </w:r>
        <w:r w:rsidR="00712DEC">
          <w:rPr>
            <w:webHidden/>
          </w:rPr>
          <w:t>40</w:t>
        </w:r>
        <w:r w:rsidRPr="00E625CF">
          <w:rPr>
            <w:webHidden/>
          </w:rPr>
          <w:fldChar w:fldCharType="end"/>
        </w:r>
      </w:hyperlink>
    </w:p>
    <w:p w:rsidR="00E625CF" w:rsidRPr="007247DC" w:rsidRDefault="00E625CF" w:rsidP="00501F94">
      <w:pPr>
        <w:pStyle w:val="TOCL2"/>
        <w:rPr>
          <w:rFonts w:eastAsia="DejaVu Sans" w:cs="Mangal"/>
          <w:color w:val="auto"/>
          <w:szCs w:val="21"/>
          <w:lang w:val="en-IN" w:eastAsia="en-GB"/>
        </w:rPr>
      </w:pPr>
      <w:hyperlink w:anchor="_Toc212218574" w:history="1">
        <w:r w:rsidRPr="00E625CF">
          <w:rPr>
            <w:rStyle w:val="Hyperlink"/>
          </w:rPr>
          <w:t>Escenario 9: Apagón localizado</w:t>
        </w:r>
        <w:r w:rsidRPr="00E625CF">
          <w:rPr>
            <w:webHidden/>
          </w:rPr>
          <w:tab/>
        </w:r>
        <w:r w:rsidRPr="00E625CF">
          <w:rPr>
            <w:webHidden/>
          </w:rPr>
          <w:fldChar w:fldCharType="begin"/>
        </w:r>
        <w:r w:rsidRPr="00E625CF">
          <w:rPr>
            <w:webHidden/>
          </w:rPr>
          <w:instrText xml:space="preserve"> PAGEREF _Toc212218574 \h </w:instrText>
        </w:r>
        <w:r w:rsidRPr="00E625CF">
          <w:rPr>
            <w:webHidden/>
          </w:rPr>
        </w:r>
        <w:r w:rsidRPr="00E625CF">
          <w:rPr>
            <w:webHidden/>
          </w:rPr>
          <w:fldChar w:fldCharType="separate"/>
        </w:r>
        <w:r w:rsidR="00712DEC">
          <w:rPr>
            <w:webHidden/>
          </w:rPr>
          <w:t>42</w:t>
        </w:r>
        <w:r w:rsidRPr="00E625CF">
          <w:rPr>
            <w:webHidden/>
          </w:rPr>
          <w:fldChar w:fldCharType="end"/>
        </w:r>
      </w:hyperlink>
    </w:p>
    <w:p w:rsidR="00E625CF" w:rsidRPr="007247DC" w:rsidRDefault="00E625CF" w:rsidP="00501F94">
      <w:pPr>
        <w:pStyle w:val="TOCL2"/>
        <w:rPr>
          <w:rFonts w:eastAsia="DejaVu Sans" w:cs="Mangal"/>
          <w:color w:val="auto"/>
          <w:szCs w:val="21"/>
          <w:lang w:val="en-IN" w:eastAsia="en-GB"/>
        </w:rPr>
      </w:pPr>
      <w:hyperlink w:anchor="_Toc212218575" w:history="1">
        <w:r w:rsidRPr="00E625CF">
          <w:rPr>
            <w:rStyle w:val="Hyperlink"/>
          </w:rPr>
          <w:t>Escenario 10: Solo los VIP pueden conectarse</w:t>
        </w:r>
        <w:r w:rsidRPr="00E625CF">
          <w:rPr>
            <w:webHidden/>
          </w:rPr>
          <w:tab/>
        </w:r>
        <w:r w:rsidRPr="00E625CF">
          <w:rPr>
            <w:webHidden/>
          </w:rPr>
          <w:fldChar w:fldCharType="begin"/>
        </w:r>
        <w:r w:rsidRPr="00E625CF">
          <w:rPr>
            <w:webHidden/>
          </w:rPr>
          <w:instrText xml:space="preserve"> PAGEREF _Toc212218575 \h </w:instrText>
        </w:r>
        <w:r w:rsidRPr="00E625CF">
          <w:rPr>
            <w:webHidden/>
          </w:rPr>
        </w:r>
        <w:r w:rsidRPr="00E625CF">
          <w:rPr>
            <w:webHidden/>
          </w:rPr>
          <w:fldChar w:fldCharType="separate"/>
        </w:r>
        <w:r w:rsidR="00712DEC">
          <w:rPr>
            <w:webHidden/>
          </w:rPr>
          <w:t>43</w:t>
        </w:r>
        <w:r w:rsidRPr="00E625CF">
          <w:rPr>
            <w:webHidden/>
          </w:rPr>
          <w:fldChar w:fldCharType="end"/>
        </w:r>
      </w:hyperlink>
    </w:p>
    <w:p w:rsidR="00E625CF" w:rsidRPr="007247DC" w:rsidRDefault="00E625CF" w:rsidP="00501F94">
      <w:pPr>
        <w:pStyle w:val="TOCL2"/>
        <w:rPr>
          <w:rFonts w:eastAsia="DejaVu Sans" w:cs="Mangal"/>
          <w:color w:val="auto"/>
          <w:szCs w:val="21"/>
          <w:lang w:val="en-IN" w:eastAsia="en-GB"/>
        </w:rPr>
      </w:pPr>
      <w:hyperlink w:anchor="_Toc212218576" w:history="1">
        <w:r w:rsidRPr="00E625CF">
          <w:rPr>
            <w:rStyle w:val="Hyperlink"/>
          </w:rPr>
          <w:t>Escenario 11: Limitación de Internet (</w:t>
        </w:r>
        <w:r w:rsidRPr="00E625CF">
          <w:rPr>
            <w:rStyle w:val="Hyperlink"/>
            <w:i/>
            <w:iCs/>
            <w:lang w:val="en-US"/>
          </w:rPr>
          <w:t>throttling</w:t>
        </w:r>
        <w:r w:rsidRPr="00E625CF">
          <w:rPr>
            <w:rStyle w:val="Hyperlink"/>
            <w:lang w:val="en-US"/>
          </w:rPr>
          <w:t>)</w:t>
        </w:r>
        <w:r w:rsidRPr="00E625CF">
          <w:rPr>
            <w:webHidden/>
          </w:rPr>
          <w:tab/>
        </w:r>
        <w:r w:rsidRPr="00E625CF">
          <w:rPr>
            <w:webHidden/>
          </w:rPr>
          <w:fldChar w:fldCharType="begin"/>
        </w:r>
        <w:r w:rsidRPr="00E625CF">
          <w:rPr>
            <w:webHidden/>
          </w:rPr>
          <w:instrText xml:space="preserve"> PAGEREF _Toc212218576 \h </w:instrText>
        </w:r>
        <w:r w:rsidRPr="00E625CF">
          <w:rPr>
            <w:webHidden/>
          </w:rPr>
        </w:r>
        <w:r w:rsidRPr="00E625CF">
          <w:rPr>
            <w:webHidden/>
          </w:rPr>
          <w:fldChar w:fldCharType="separate"/>
        </w:r>
        <w:r w:rsidR="00712DEC">
          <w:rPr>
            <w:webHidden/>
          </w:rPr>
          <w:t>45</w:t>
        </w:r>
        <w:r w:rsidRPr="00E625CF">
          <w:rPr>
            <w:webHidden/>
          </w:rPr>
          <w:fldChar w:fldCharType="end"/>
        </w:r>
      </w:hyperlink>
    </w:p>
    <w:p w:rsidR="00E625CF" w:rsidRPr="007247DC" w:rsidRDefault="00E625CF" w:rsidP="00501F94">
      <w:pPr>
        <w:pStyle w:val="TOCL2"/>
        <w:rPr>
          <w:rFonts w:eastAsia="DejaVu Sans" w:cs="Mangal"/>
          <w:color w:val="auto"/>
          <w:szCs w:val="21"/>
          <w:lang w:val="en-IN" w:eastAsia="en-GB"/>
        </w:rPr>
      </w:pPr>
      <w:hyperlink w:anchor="_Toc212218577" w:history="1">
        <w:r w:rsidRPr="00E625CF">
          <w:rPr>
            <w:rStyle w:val="Hyperlink"/>
          </w:rPr>
          <w:t>Escenario 12: Ataque CON infraestructura maliciosa</w:t>
        </w:r>
        <w:r w:rsidRPr="00E625CF">
          <w:rPr>
            <w:webHidden/>
          </w:rPr>
          <w:tab/>
        </w:r>
        <w:r w:rsidRPr="00E625CF">
          <w:rPr>
            <w:webHidden/>
          </w:rPr>
          <w:fldChar w:fldCharType="begin"/>
        </w:r>
        <w:r w:rsidRPr="00E625CF">
          <w:rPr>
            <w:webHidden/>
          </w:rPr>
          <w:instrText xml:space="preserve"> PAGEREF _Toc212218577 \h </w:instrText>
        </w:r>
        <w:r w:rsidRPr="00E625CF">
          <w:rPr>
            <w:webHidden/>
          </w:rPr>
        </w:r>
        <w:r w:rsidRPr="00E625CF">
          <w:rPr>
            <w:webHidden/>
          </w:rPr>
          <w:fldChar w:fldCharType="separate"/>
        </w:r>
        <w:r w:rsidR="00712DEC">
          <w:rPr>
            <w:webHidden/>
          </w:rPr>
          <w:t>46</w:t>
        </w:r>
        <w:r w:rsidRPr="00E625CF">
          <w:rPr>
            <w:webHidden/>
          </w:rPr>
          <w:fldChar w:fldCharType="end"/>
        </w:r>
      </w:hyperlink>
    </w:p>
    <w:p w:rsidR="00E625CF" w:rsidRPr="007247DC" w:rsidRDefault="00E625CF" w:rsidP="00501F94">
      <w:pPr>
        <w:pStyle w:val="TOCL2"/>
        <w:rPr>
          <w:rFonts w:eastAsia="DejaVu Sans" w:cs="Mangal"/>
          <w:color w:val="auto"/>
          <w:szCs w:val="21"/>
          <w:lang w:val="en-IN" w:eastAsia="en-GB"/>
        </w:rPr>
      </w:pPr>
      <w:hyperlink w:anchor="_Toc212218578" w:history="1">
        <w:r w:rsidRPr="00E625CF">
          <w:rPr>
            <w:rStyle w:val="Hyperlink"/>
          </w:rPr>
          <w:t xml:space="preserve">Escenario 13: Inspección profunda de paquetes (DPI, también conocida como </w:t>
        </w:r>
        <w:r w:rsidRPr="00E625CF">
          <w:rPr>
            <w:rStyle w:val="Hyperlink"/>
            <w:i/>
            <w:iCs/>
          </w:rPr>
          <w:t>sniffing</w:t>
        </w:r>
        <w:r w:rsidRPr="00E625CF">
          <w:rPr>
            <w:rStyle w:val="Hyperlink"/>
          </w:rPr>
          <w:t>)</w:t>
        </w:r>
        <w:r w:rsidRPr="00E625CF">
          <w:rPr>
            <w:webHidden/>
          </w:rPr>
          <w:tab/>
        </w:r>
        <w:r w:rsidRPr="00E625CF">
          <w:rPr>
            <w:webHidden/>
          </w:rPr>
          <w:fldChar w:fldCharType="begin"/>
        </w:r>
        <w:r w:rsidRPr="00E625CF">
          <w:rPr>
            <w:webHidden/>
          </w:rPr>
          <w:instrText xml:space="preserve"> PAGEREF _Toc212218578 \h </w:instrText>
        </w:r>
        <w:r w:rsidRPr="00E625CF">
          <w:rPr>
            <w:webHidden/>
          </w:rPr>
        </w:r>
        <w:r w:rsidRPr="00E625CF">
          <w:rPr>
            <w:webHidden/>
          </w:rPr>
          <w:fldChar w:fldCharType="separate"/>
        </w:r>
        <w:r w:rsidR="00712DEC">
          <w:rPr>
            <w:webHidden/>
          </w:rPr>
          <w:t>47</w:t>
        </w:r>
        <w:r w:rsidRPr="00E625CF">
          <w:rPr>
            <w:webHidden/>
          </w:rPr>
          <w:fldChar w:fldCharType="end"/>
        </w:r>
      </w:hyperlink>
    </w:p>
    <w:p w:rsidR="00E625CF" w:rsidRPr="007247DC" w:rsidRDefault="00E625CF" w:rsidP="00501F94">
      <w:pPr>
        <w:pStyle w:val="TOCL1"/>
        <w:rPr>
          <w:rFonts w:eastAsia="DejaVu Sans" w:cs="Mangal"/>
          <w:color w:val="auto"/>
          <w:szCs w:val="21"/>
          <w:lang w:val="en-IN" w:eastAsia="en-GB"/>
        </w:rPr>
      </w:pPr>
      <w:hyperlink w:anchor="_Toc212218579" w:history="1">
        <w:r w:rsidRPr="00E625CF">
          <w:rPr>
            <w:rStyle w:val="Hyperlink"/>
            <w:rFonts w:eastAsia="Arial Unicode MS" w:cs="Arial Unicode MS"/>
          </w:rPr>
          <w:t>Anexo 3: Enlaces y recursos comentados</w:t>
        </w:r>
        <w:r w:rsidRPr="00E625CF">
          <w:rPr>
            <w:webHidden/>
          </w:rPr>
          <w:tab/>
        </w:r>
        <w:r w:rsidRPr="00E625CF">
          <w:rPr>
            <w:webHidden/>
          </w:rPr>
          <w:fldChar w:fldCharType="begin"/>
        </w:r>
        <w:r w:rsidRPr="00E625CF">
          <w:rPr>
            <w:webHidden/>
          </w:rPr>
          <w:instrText xml:space="preserve"> PAGEREF _Toc212218579 \h </w:instrText>
        </w:r>
        <w:r w:rsidRPr="00E625CF">
          <w:rPr>
            <w:webHidden/>
          </w:rPr>
        </w:r>
        <w:r w:rsidRPr="00E625CF">
          <w:rPr>
            <w:webHidden/>
          </w:rPr>
          <w:fldChar w:fldCharType="separate"/>
        </w:r>
        <w:r w:rsidR="00712DEC">
          <w:rPr>
            <w:webHidden/>
          </w:rPr>
          <w:t>49</w:t>
        </w:r>
        <w:r w:rsidRPr="00E625CF">
          <w:rPr>
            <w:webHidden/>
          </w:rPr>
          <w:fldChar w:fldCharType="end"/>
        </w:r>
      </w:hyperlink>
    </w:p>
    <w:p w:rsidR="00E625CF" w:rsidRPr="007247DC" w:rsidRDefault="00E625CF" w:rsidP="00501F94">
      <w:pPr>
        <w:pStyle w:val="TOCL1"/>
        <w:rPr>
          <w:rFonts w:eastAsia="DejaVu Sans" w:cs="Mangal"/>
          <w:color w:val="auto"/>
          <w:szCs w:val="21"/>
          <w:lang w:val="en-IN" w:eastAsia="en-GB"/>
        </w:rPr>
      </w:pPr>
      <w:hyperlink w:anchor="_Toc212218580" w:history="1">
        <w:r w:rsidRPr="00E625CF">
          <w:rPr>
            <w:rStyle w:val="Hyperlink"/>
            <w:rFonts w:eastAsia="Arial Unicode MS" w:cs="Arial Unicode MS"/>
          </w:rPr>
          <w:t>Anexo 4: Herramientas y enlaces para eludir restricciones</w:t>
        </w:r>
        <w:r w:rsidRPr="00E625CF">
          <w:rPr>
            <w:webHidden/>
          </w:rPr>
          <w:tab/>
        </w:r>
        <w:r w:rsidRPr="00E625CF">
          <w:rPr>
            <w:webHidden/>
          </w:rPr>
          <w:fldChar w:fldCharType="begin"/>
        </w:r>
        <w:r w:rsidRPr="00E625CF">
          <w:rPr>
            <w:webHidden/>
          </w:rPr>
          <w:instrText xml:space="preserve"> PAGEREF _Toc212218580 \h </w:instrText>
        </w:r>
        <w:r w:rsidRPr="00E625CF">
          <w:rPr>
            <w:webHidden/>
          </w:rPr>
        </w:r>
        <w:r w:rsidRPr="00E625CF">
          <w:rPr>
            <w:webHidden/>
          </w:rPr>
          <w:fldChar w:fldCharType="separate"/>
        </w:r>
        <w:r w:rsidR="00712DEC">
          <w:rPr>
            <w:webHidden/>
          </w:rPr>
          <w:t>51</w:t>
        </w:r>
        <w:r w:rsidRPr="00E625CF">
          <w:rPr>
            <w:webHidden/>
          </w:rPr>
          <w:fldChar w:fldCharType="end"/>
        </w:r>
      </w:hyperlink>
    </w:p>
    <w:p w:rsidR="00E625CF" w:rsidRPr="007247DC" w:rsidRDefault="00E625CF" w:rsidP="00501F94">
      <w:pPr>
        <w:pStyle w:val="TOCL1"/>
        <w:rPr>
          <w:rFonts w:eastAsia="DejaVu Sans" w:cs="Mangal"/>
          <w:color w:val="auto"/>
          <w:szCs w:val="21"/>
          <w:lang w:val="en-IN" w:eastAsia="en-GB"/>
        </w:rPr>
      </w:pPr>
      <w:hyperlink w:anchor="_Toc212218581" w:history="1">
        <w:r w:rsidRPr="00E625CF">
          <w:rPr>
            <w:rStyle w:val="Hyperlink"/>
          </w:rPr>
          <w:t>Créditos y agradecimientos</w:t>
        </w:r>
        <w:r w:rsidRPr="00E625CF">
          <w:rPr>
            <w:webHidden/>
          </w:rPr>
          <w:tab/>
        </w:r>
        <w:r w:rsidRPr="00E625CF">
          <w:rPr>
            <w:webHidden/>
          </w:rPr>
          <w:fldChar w:fldCharType="begin"/>
        </w:r>
        <w:r w:rsidRPr="00E625CF">
          <w:rPr>
            <w:webHidden/>
          </w:rPr>
          <w:instrText xml:space="preserve"> PAGEREF _Toc212218581 \h </w:instrText>
        </w:r>
        <w:r w:rsidRPr="00E625CF">
          <w:rPr>
            <w:webHidden/>
          </w:rPr>
        </w:r>
        <w:r w:rsidRPr="00E625CF">
          <w:rPr>
            <w:webHidden/>
          </w:rPr>
          <w:fldChar w:fldCharType="separate"/>
        </w:r>
        <w:r w:rsidR="00712DEC">
          <w:rPr>
            <w:webHidden/>
          </w:rPr>
          <w:t>52</w:t>
        </w:r>
        <w:r w:rsidRPr="00E625CF">
          <w:rPr>
            <w:webHidden/>
          </w:rPr>
          <w:fldChar w:fldCharType="end"/>
        </w:r>
      </w:hyperlink>
    </w:p>
    <w:p w:rsidR="00E625CF" w:rsidRPr="00E625CF" w:rsidRDefault="00E625CF" w:rsidP="00501F94">
      <w:pPr>
        <w:pStyle w:val="TOCL1"/>
      </w:pPr>
      <w:r w:rsidRPr="00E625CF">
        <w:fldChar w:fldCharType="end"/>
      </w:r>
    </w:p>
    <w:p w:rsidR="00E625CF" w:rsidRPr="00E625CF" w:rsidRDefault="00E625CF" w:rsidP="00E625CF"/>
    <w:p w:rsidR="003F5507" w:rsidRDefault="00E625CF">
      <w:pPr>
        <w:pStyle w:val="Heading2A"/>
        <w:spacing w:before="0"/>
        <w:rPr>
          <w:rFonts w:eastAsia="Arial Unicode MS" w:cs="Arial Unicode MS"/>
        </w:rPr>
      </w:pPr>
      <w:bookmarkStart w:id="1" w:name="_Toc"/>
      <w:bookmarkStart w:id="2" w:name="_Toc212218553"/>
      <w:r>
        <w:rPr>
          <w:rFonts w:eastAsia="Arial Unicode MS" w:cs="Arial Unicode MS"/>
        </w:rPr>
        <w:br w:type="column"/>
      </w:r>
      <w:r w:rsidR="00000000">
        <w:rPr>
          <w:rFonts w:eastAsia="Arial Unicode MS" w:cs="Arial Unicode MS"/>
        </w:rPr>
        <w:lastRenderedPageBreak/>
        <w:t>Acerca de este juego</w:t>
      </w:r>
      <w:bookmarkEnd w:id="1"/>
      <w:bookmarkEnd w:id="2"/>
    </w:p>
    <w:p w:rsidR="003F5507" w:rsidRPr="009013CD" w:rsidRDefault="00000000" w:rsidP="00FE52A2">
      <w:r w:rsidRPr="009013CD">
        <w:t>Hemos creado las instrucciones de este juego con el objetivo de ayudar a organizar una actividad de capacitación atractiva e informativa que arroje luz sobre los diversos métodos de bloqueo de internet y las formas de contrarrestarlos.</w:t>
      </w:r>
    </w:p>
    <w:p w:rsidR="003F5507" w:rsidRPr="009013CD" w:rsidRDefault="003F5507" w:rsidP="00FE52A2"/>
    <w:p w:rsidR="003F5507" w:rsidRPr="009013CD" w:rsidRDefault="00000000" w:rsidP="00FE52A2">
      <w:r w:rsidRPr="009013CD">
        <w:t>Los gobiernos recurren a los apagones de internet con fines muy diversos. Estos van desde la adopción de medidas cautelares y preventivas para frenar la difusión de información no verificada en situaciones turbulentas, hasta la defensa de la seguridad nacional y el mantenimiento del orden público. Los apagones de internet son un fenómeno preocupante que no solo interrumpe la conectividad digital, sino que también supone una amenaza significativa para los derechos humanos. Comprender las motivaciones y los distintos métodos empleados para bloquear el acceso a internet es fundamental para las personas y organizaciones que luchan por salvaguardar la libertad en internet y proteger los derechos humanos en la era digital.</w:t>
      </w:r>
    </w:p>
    <w:p w:rsidR="003F5507" w:rsidRPr="009013CD" w:rsidRDefault="003F5507" w:rsidP="00FE52A2"/>
    <w:p w:rsidR="003F5507" w:rsidRPr="009013CD" w:rsidRDefault="00000000" w:rsidP="00FE52A2">
      <w:r w:rsidRPr="009013CD">
        <w:t xml:space="preserve">Diseñado como un juego de </w:t>
      </w:r>
      <w:hyperlink r:id="rId18" w:history="1">
        <w:r w:rsidR="009013CD" w:rsidRPr="00C42574">
          <w:rPr>
            <w:rStyle w:val="Hyperlink"/>
          </w:rPr>
          <w:t>c</w:t>
        </w:r>
        <w:r w:rsidRPr="00C42574">
          <w:rPr>
            <w:rStyle w:val="Hyperlink"/>
          </w:rPr>
          <w:t xml:space="preserve">reative </w:t>
        </w:r>
        <w:proofErr w:type="spellStart"/>
        <w:r w:rsidR="009013CD" w:rsidRPr="00C42574">
          <w:rPr>
            <w:rStyle w:val="Hyperlink"/>
          </w:rPr>
          <w:t>c</w:t>
        </w:r>
        <w:r w:rsidRPr="00C42574">
          <w:rPr>
            <w:rStyle w:val="Hyperlink"/>
          </w:rPr>
          <w:t>ommons</w:t>
        </w:r>
        <w:proofErr w:type="spellEnd"/>
      </w:hyperlink>
      <w:r w:rsidRPr="009013CD">
        <w:t xml:space="preserve"> que se puede adoptar y adaptar, este documento proporciona instrucciones detalladas para los facilitadores del juego y sugerencias sobre la dinámica del mismo, así como un mapa y cartas para jugar tanto en persona como en un entorno en línea.</w:t>
      </w:r>
    </w:p>
    <w:p w:rsidR="003F5507" w:rsidRPr="009013CD" w:rsidRDefault="00000000" w:rsidP="00FE52A2">
      <w:r w:rsidRPr="009013CD">
        <w:t>Creemos que este juego puede ser jugado por una variedad de públicos y puede servir como una herramienta valiosa para crear conciencia sobre las diferentes tácticas empleadas para restringir el acceso a internet, así como para mejorar la comprensión de quienes participan sobre la infraestructura de internet, los procedimientos de bloqueo y el uso de diversas herramientas para eludirlos.</w:t>
      </w:r>
    </w:p>
    <w:p w:rsidR="003F5507" w:rsidRPr="009013CD" w:rsidRDefault="003F5507" w:rsidP="00FE52A2"/>
    <w:p w:rsidR="003F5507" w:rsidRPr="009013CD" w:rsidRDefault="00000000" w:rsidP="00FE52A2">
      <w:r w:rsidRPr="009013CD">
        <w:t>Las instrucciones del juego pueden ser utilizadas por cualquier persona, tanto si se planea facilitarlo en persona como en un entorno en línea. El público objetivo de este juego abarca a personas dedicadas a la defensa de los derechos humanos, ciudadanos/as preocupados/as por la temática, profesionales del derecho y cualquier persona que se haya enfrentado al control gubernamental del acceso a internet y desee profundizar sus conocimientos en esta área.</w:t>
      </w:r>
    </w:p>
    <w:p w:rsidR="003F5507" w:rsidRPr="009013CD" w:rsidRDefault="003F5507" w:rsidP="00FE52A2"/>
    <w:p w:rsidR="003F5507" w:rsidRPr="009013CD" w:rsidRDefault="00000000" w:rsidP="00FE52A2">
      <w:r w:rsidRPr="009013CD">
        <w:t>A lo largo de un juego de 120 minutos, profundizaremos en las complejidades técnicas de varios modelos de bloqueos de internet. Al incorporar escenarios del mundo real y tarjetas de «elusión», quienes juegan obtendrán información sobre los mecanismos técnicos que hay detrás de los apagones y comprenderán mejor las diferentes estrategias que pueden utilizar para sortearlos.</w:t>
      </w:r>
    </w:p>
    <w:p w:rsidR="003F5507" w:rsidRPr="009013CD" w:rsidRDefault="003F5507" w:rsidP="00FE52A2"/>
    <w:p w:rsidR="003F5507" w:rsidRPr="009013CD" w:rsidRDefault="00000000" w:rsidP="00FE52A2">
      <w:r w:rsidRPr="009013CD">
        <w:lastRenderedPageBreak/>
        <w:t>Confiamos en que el juego te resulte entretenido y que las instrucciones te resulten útiles para ampliar tus conocimientos sobre los bloqueos de internet y los mecanismos de elusión. Nuestro compromiso es seguir mejorando esta herramienta para la comunidad en general. Esperamos poder compartir versiones actualizadas para garantizar su continua utilidad para todos; consulta la última versión en el sitio web del juego.</w:t>
      </w:r>
    </w:p>
    <w:p w:rsidR="003F5507" w:rsidRPr="009013CD" w:rsidRDefault="003F5507" w:rsidP="00FE52A2"/>
    <w:p w:rsidR="003F5507" w:rsidRPr="009013CD" w:rsidRDefault="00000000" w:rsidP="00FE52A2">
      <w:r w:rsidRPr="009013CD">
        <w:t xml:space="preserve">Envíanos tus comentarios, ideas de mejora y nuevos escenarios, o </w:t>
      </w:r>
      <w:proofErr w:type="spellStart"/>
      <w:r w:rsidRPr="009013CD">
        <w:t>avisanos</w:t>
      </w:r>
      <w:proofErr w:type="spellEnd"/>
      <w:r w:rsidRPr="009013CD">
        <w:t xml:space="preserve"> si deseas traducir el juego a otros idiomas, a </w:t>
      </w:r>
      <w:hyperlink r:id="rId19" w:tooltip="mailto:shutdowngame@apc.org." w:history="1">
        <w:r w:rsidRPr="009013CD">
          <w:rPr>
            <w:rStyle w:val="Hyperlink0"/>
          </w:rPr>
          <w:t>shutdowngame@apc.org</w:t>
        </w:r>
      </w:hyperlink>
      <w:r w:rsidRPr="009013CD">
        <w:rPr>
          <w:rStyle w:val="Hyperlink0"/>
        </w:rPr>
        <w:t>.</w:t>
      </w:r>
    </w:p>
    <w:p w:rsidR="003F5507" w:rsidRPr="009013CD" w:rsidRDefault="003F5507" w:rsidP="00FE52A2"/>
    <w:p w:rsidR="003F5507" w:rsidRPr="009013CD" w:rsidRDefault="00000000" w:rsidP="00FE52A2">
      <w:r w:rsidRPr="009013CD">
        <w:t>¡A disfrutar del juego!</w:t>
      </w:r>
    </w:p>
    <w:p w:rsidR="003F5507" w:rsidRPr="009013CD" w:rsidRDefault="003F5507" w:rsidP="00FE52A2"/>
    <w:p w:rsidR="003F5507" w:rsidRDefault="00000000" w:rsidP="00FE52A2">
      <w:r w:rsidRPr="009013CD">
        <w:t xml:space="preserve">El equipo técnico de APC: </w:t>
      </w:r>
      <w:proofErr w:type="spellStart"/>
      <w:r w:rsidRPr="009013CD">
        <w:t>Avi</w:t>
      </w:r>
      <w:proofErr w:type="spellEnd"/>
      <w:r w:rsidRPr="009013CD">
        <w:t xml:space="preserve">, </w:t>
      </w:r>
      <w:proofErr w:type="spellStart"/>
      <w:r w:rsidRPr="009013CD">
        <w:t>Igu</w:t>
      </w:r>
      <w:proofErr w:type="spellEnd"/>
      <w:r w:rsidRPr="009013CD">
        <w:t>, Maja, Mirto, Adolfo, Liz y Roxana.</w:t>
      </w:r>
    </w:p>
    <w:p w:rsidR="009013CD" w:rsidRPr="009013CD" w:rsidRDefault="009013CD" w:rsidP="00FE52A2"/>
    <w:p w:rsidR="003F5507" w:rsidRPr="009013CD" w:rsidRDefault="00000000" w:rsidP="00FE52A2">
      <w:pPr>
        <w:pStyle w:val="Caption"/>
      </w:pPr>
      <w:hyperlink r:id="rId20" w:tooltip="https://shutdowngame.apc.org/" w:history="1">
        <w:r w:rsidRPr="009013CD">
          <w:t>https://shutdowngame.apc.org</w:t>
        </w:r>
      </w:hyperlink>
    </w:p>
    <w:p w:rsidR="009013CD" w:rsidRPr="009013CD" w:rsidRDefault="009013CD" w:rsidP="00FE52A2">
      <w:pPr>
        <w:pStyle w:val="Caption"/>
      </w:pPr>
    </w:p>
    <w:p w:rsidR="003F5507" w:rsidRDefault="00000000" w:rsidP="00FE52A2">
      <w:r w:rsidRPr="009013CD">
        <w:t>Versión del juego 1.12 en español, Octubre de 2025</w:t>
      </w:r>
      <w:r>
        <w:br w:type="page" w:clear="all"/>
      </w:r>
    </w:p>
    <w:p w:rsidR="003F5507" w:rsidRDefault="00000000">
      <w:pPr>
        <w:pStyle w:val="Heading2A"/>
        <w:spacing w:before="0"/>
        <w:rPr>
          <w:rFonts w:eastAsia="Arial Unicode MS" w:cs="Arial Unicode MS"/>
        </w:rPr>
      </w:pPr>
      <w:bookmarkStart w:id="3" w:name="_Toc1"/>
      <w:bookmarkStart w:id="4" w:name="_Toc212218554"/>
      <w:r>
        <w:rPr>
          <w:rFonts w:eastAsia="Arial Unicode MS" w:cs="Arial Unicode MS"/>
        </w:rPr>
        <w:lastRenderedPageBreak/>
        <w:t>Conceptos básicos del juego</w:t>
      </w:r>
      <w:bookmarkEnd w:id="3"/>
      <w:bookmarkEnd w:id="4"/>
    </w:p>
    <w:p w:rsidR="003F5507" w:rsidRPr="009013CD" w:rsidRDefault="00000000" w:rsidP="00FE52A2">
      <w:r w:rsidRPr="009013CD">
        <w:t>Este documento describe la organización y ejecución del Juego de los apagones de internet, una sesión de capacitación interactiva dirigida por personas que puede realizarse en persona o en línea. Este juego depende de quienes lo facilitan, siendo esenciales para su éxito. Son las personas que poseen los conocimientos necesarios para adaptar el contenido, el estilo, los escenarios elegidos, los niveles de dificultad y la dinámica del juego a las necesidades de quienes participan.</w:t>
      </w:r>
    </w:p>
    <w:p w:rsidR="003F5507" w:rsidRPr="009013CD" w:rsidRDefault="003F5507" w:rsidP="00FE52A2"/>
    <w:p w:rsidR="003F5507" w:rsidRPr="009013CD" w:rsidRDefault="00000000" w:rsidP="00FE52A2">
      <w:r w:rsidRPr="009013CD">
        <w:t>Quienes facilitan deben tener un conocimiento sólido de la infraestructura de internet y su funcionamiento. También deben estar atentos/as a las preguntas y dudas de quienes participan y garantizar un entorno inclusivo y participativo para todas las personas.</w:t>
      </w:r>
    </w:p>
    <w:p w:rsidR="003F5507" w:rsidRPr="009013CD" w:rsidRDefault="003F5507" w:rsidP="00FE52A2"/>
    <w:p w:rsidR="003F5507" w:rsidRPr="009013CD" w:rsidRDefault="00000000" w:rsidP="00FE52A2">
      <w:r w:rsidRPr="009013CD">
        <w:t>El juego utiliza un mapa que sirve como representación simplificada de la infraestructura nacional de telecomunicaciones de un país imaginario, en el que las personas que juegan pueden situarse a sí mismas y a sus dispositivos. Este mapa sirve como ayuda visual para explicar conceptos fundamentales relacionados con los principios básicos de la transmisión de datos, el funcionamiento de internet y los retos que plantea el diseño de las infraestructuras nacionales de telecomunicaciones.</w:t>
      </w:r>
    </w:p>
    <w:p w:rsidR="003F5507" w:rsidRPr="009013CD" w:rsidRDefault="003F5507" w:rsidP="00FE52A2"/>
    <w:p w:rsidR="003F5507" w:rsidRPr="009013CD" w:rsidRDefault="00000000" w:rsidP="00FE52A2">
      <w:r w:rsidRPr="009013CD">
        <w:t xml:space="preserve">Posteriormente, este mismo mapa se utiliza para presentar un escenario en el que el acceso a internet está bloqueado de cierta manera, basándose en ejemplos del mundo real, indicando los componentes específicos del mapa que han sido afectados para restringir el acceso a internet. El conjunto de herramientas del juego ofrece 13 escenarios de diferentes niveles de dificultad entre los que el equipo de facilitación puede elegir, según el perfil, la ubicación y los intereses de sus participantes. </w:t>
      </w:r>
    </w:p>
    <w:p w:rsidR="003F5507" w:rsidRPr="009013CD" w:rsidRDefault="003F5507" w:rsidP="00FE52A2"/>
    <w:p w:rsidR="003F5507" w:rsidRPr="009013CD" w:rsidRDefault="00000000" w:rsidP="00FE52A2">
      <w:r w:rsidRPr="009013CD">
        <w:t>Durante el juego, el grupo de participantes en equipos, analizan el escenario y seleccionan una tarjeta de elusión para intentar sortear el bloqueo. Los equipos compiten por puntos, pero lo realmente divertido es deliberar sobre las distintas soluciones y su eficacia dentro de los escenarios elegidos.</w:t>
      </w:r>
    </w:p>
    <w:p w:rsidR="003F5507" w:rsidRPr="009013CD" w:rsidRDefault="003F5507" w:rsidP="00FE52A2"/>
    <w:p w:rsidR="003F5507" w:rsidRPr="009013CD" w:rsidRDefault="00000000" w:rsidP="00FE52A2">
      <w:r w:rsidRPr="009013CD">
        <w:t>Después de haber realizado el juego con públicos diversos, hemos llegado a apreciar que cada sesión de juego representa una oportunidad para compartir y aprender. Cada sesión puede ser disfrutada como una experiencia única y enriquecedora para todas las personas involucradas y, con suerte, cada una de ellas también generará un conocimiento más preciso desde el punto de vista técnico sobre los bloqueos de internet y cómo sortearlos de manera más eficaz.</w:t>
      </w:r>
    </w:p>
    <w:p w:rsidR="003F5507" w:rsidRDefault="00000000">
      <w:pPr>
        <w:pStyle w:val="Heading3A"/>
        <w:rPr>
          <w:rFonts w:eastAsia="Arial Unicode MS" w:cs="Arial Unicode MS"/>
        </w:rPr>
      </w:pPr>
      <w:bookmarkStart w:id="5" w:name="_Toc2"/>
      <w:bookmarkStart w:id="6" w:name="_Toc212218555"/>
      <w:r>
        <w:rPr>
          <w:rFonts w:eastAsia="Arial Unicode MS" w:cs="Arial Unicode MS"/>
        </w:rPr>
        <w:lastRenderedPageBreak/>
        <w:t>Requisitos del juego: Versión presencial</w:t>
      </w:r>
      <w:bookmarkEnd w:id="5"/>
      <w:bookmarkEnd w:id="6"/>
    </w:p>
    <w:p w:rsidR="003F5507" w:rsidRPr="009013CD" w:rsidRDefault="00000000" w:rsidP="00FE52A2">
      <w:r w:rsidRPr="009013CD">
        <w:t>La versión presencial del juego está diseñada para un tamaño de grupo óptimo de entre 6 y 20 participantes, organizados en 2 o 3 grupos. Su duración suele oscilar entre 90 y 120 minutos.</w:t>
      </w:r>
    </w:p>
    <w:p w:rsidR="003F5507" w:rsidRPr="009013CD" w:rsidRDefault="003F5507" w:rsidP="00FE52A2"/>
    <w:p w:rsidR="003F5507" w:rsidRPr="009013CD" w:rsidRDefault="00000000" w:rsidP="00FE52A2">
      <w:r w:rsidRPr="009013CD">
        <w:t>Para facilitar esta versión, necesitarás los siguientes materiales:</w:t>
      </w:r>
    </w:p>
    <w:p w:rsidR="003F5507" w:rsidRPr="009013CD" w:rsidRDefault="00000000" w:rsidP="00FE52A2">
      <w:pPr>
        <w:pStyle w:val="ListParagraph"/>
        <w:numPr>
          <w:ilvl w:val="0"/>
          <w:numId w:val="1"/>
        </w:numPr>
      </w:pPr>
      <w:r w:rsidRPr="009013CD">
        <w:t>Una superficie, tablero o tela en la que se dibuje el mapa de la red del pa</w:t>
      </w:r>
      <w:r w:rsidRPr="00FE52A2">
        <w:t>ís imaginario</w:t>
      </w:r>
      <w:r w:rsidRPr="009013CD">
        <w:t>. Este mapa puede estar dibujado a mano, impreso o creado imprimiendo componentes individuales en papel y ensamblándolos en el suelo o la pared, conectándolos con líneas o hilos. También se puede proyectar el mapa en una pantalla grande.</w:t>
      </w:r>
    </w:p>
    <w:p w:rsidR="003F5507" w:rsidRPr="009013CD" w:rsidRDefault="00000000" w:rsidP="00FE52A2">
      <w:pPr>
        <w:pStyle w:val="ListParagraph"/>
        <w:numPr>
          <w:ilvl w:val="0"/>
          <w:numId w:val="1"/>
        </w:numPr>
      </w:pPr>
      <w:r w:rsidRPr="009013CD">
        <w:t>Tarjetas de bloqueo: son varias tarjetas con una X roja, preferiblemente de material transparente. Estas tarjetas se utilizan para indicar qué componentes del mapa no funcionan cuando se juegan los diferentes escenarios de bloqueo.</w:t>
      </w:r>
    </w:p>
    <w:p w:rsidR="003F5507" w:rsidRPr="009013CD" w:rsidRDefault="00000000" w:rsidP="00FE52A2">
      <w:pPr>
        <w:pStyle w:val="ListParagraph"/>
        <w:numPr>
          <w:ilvl w:val="0"/>
          <w:numId w:val="1"/>
        </w:numPr>
      </w:pPr>
      <w:r w:rsidRPr="009013CD">
        <w:t>Un juego de cartas con métodos de elusión para cada equipo jugador. Estas cartas son fundamentales en el juego y ayudan a los equipos a elaborar estrategias para sortear los bloqueos.</w:t>
      </w:r>
    </w:p>
    <w:p w:rsidR="003F5507" w:rsidRPr="009013CD" w:rsidRDefault="003F5507" w:rsidP="00FE52A2"/>
    <w:p w:rsidR="003F5507" w:rsidRPr="009013CD" w:rsidRDefault="00000000" w:rsidP="00FE52A2">
      <w:r w:rsidRPr="009013CD">
        <w:t>Con estos materiales y directrices, además de tus conocimientos e imaginación, podrás llevar a cabo con éxito una sesión presencial atractiva y educativa del Juego de los apagones de internet.</w:t>
      </w:r>
    </w:p>
    <w:p w:rsidR="003F5507" w:rsidRDefault="00000000">
      <w:pPr>
        <w:pStyle w:val="Heading3A"/>
        <w:rPr>
          <w:rFonts w:eastAsia="Arial Unicode MS" w:cs="Arial Unicode MS"/>
        </w:rPr>
      </w:pPr>
      <w:bookmarkStart w:id="7" w:name="_Toc3"/>
      <w:bookmarkStart w:id="8" w:name="_Toc212218556"/>
      <w:r>
        <w:rPr>
          <w:rFonts w:eastAsia="Arial Unicode MS" w:cs="Arial Unicode MS"/>
        </w:rPr>
        <w:t>Requisitos del juego: Versión en línea</w:t>
      </w:r>
      <w:bookmarkEnd w:id="7"/>
      <w:bookmarkEnd w:id="8"/>
    </w:p>
    <w:p w:rsidR="003F5507" w:rsidRPr="009013CD" w:rsidRDefault="00000000" w:rsidP="00FE52A2">
      <w:r w:rsidRPr="009013CD">
        <w:t>La versión en línea del juego es adecuada para entre 6 y 20 participantes, idealmente organizados en 2 o 3 grupos que utilizarán salas grupales privadas para sus debates y decisiones. La duración del juego en línea oscila entre 90 y 120 minutos.</w:t>
      </w:r>
    </w:p>
    <w:p w:rsidR="003F5507" w:rsidRPr="009013CD" w:rsidRDefault="003F5507" w:rsidP="00FE52A2"/>
    <w:p w:rsidR="003F5507" w:rsidRPr="009013CD" w:rsidRDefault="00000000" w:rsidP="00FE52A2">
      <w:r w:rsidRPr="009013CD">
        <w:t xml:space="preserve">Debido a las complejidades del juego a distancia, es recomendable contar con </w:t>
      </w:r>
      <w:r w:rsidRPr="009013CD">
        <w:rPr>
          <w:u w:val="single"/>
        </w:rPr>
        <w:t>al menos</w:t>
      </w:r>
      <w:r w:rsidRPr="009013CD">
        <w:t xml:space="preserve"> dos personas facilitadoras que hayan coordinado el trabajo previamente y dividido las distintas tareas. Sus funciones incluirán la gestión de la presentación, la configuración de las salas grupales, el apoyo al uso de la plataforma en línea, la supervisión del desarrollo del juego y la respuesta a las preguntas y consultas  de quienes participan.</w:t>
      </w:r>
    </w:p>
    <w:p w:rsidR="003F5507" w:rsidRPr="009013CD" w:rsidRDefault="003F5507" w:rsidP="00FE52A2"/>
    <w:p w:rsidR="003F5507" w:rsidRPr="009013CD" w:rsidRDefault="00000000" w:rsidP="00FE52A2">
      <w:r w:rsidRPr="009013CD">
        <w:t>Para facilitar esta versión, necesitarás lo siguiente:</w:t>
      </w:r>
    </w:p>
    <w:p w:rsidR="003F5507" w:rsidRPr="009013CD" w:rsidRDefault="00000000" w:rsidP="00FE52A2">
      <w:pPr>
        <w:pStyle w:val="ListParagraph"/>
        <w:numPr>
          <w:ilvl w:val="0"/>
          <w:numId w:val="2"/>
        </w:numPr>
      </w:pPr>
      <w:r w:rsidRPr="009013CD">
        <w:lastRenderedPageBreak/>
        <w:t>Presentación del juego: prepara una presentación del juego en formato PDF. Debes proporcionar una visión general del juego, instrucciones y cualquier información básica necesaria. La que utilizamos est</w:t>
      </w:r>
      <w:r w:rsidRPr="00FE52A2">
        <w:t>á</w:t>
      </w:r>
      <w:hyperlink r:id="rId21" w:tooltip="https://shutdowngame.apc.org/downloads/shutdowngame-kit-latest.zip" w:history="1">
        <w:r w:rsidRPr="009013CD">
          <w:rPr>
            <w:rStyle w:val="EnlacedeInternet"/>
            <w:sz w:val="24"/>
            <w:szCs w:val="24"/>
          </w:rPr>
          <w:t xml:space="preserve"> </w:t>
        </w:r>
      </w:hyperlink>
      <w:hyperlink r:id="rId22" w:tooltip="https://shutdowngame.apc.org/downloads/shutdowngame-kit-latest.zip" w:history="1">
        <w:r w:rsidRPr="00FE52A2">
          <w:rPr>
            <w:rStyle w:val="EnlacedeInternet"/>
            <w:color w:val="F46737"/>
            <w:sz w:val="24"/>
            <w:szCs w:val="24"/>
          </w:rPr>
          <w:t>disponible aquí como parte de nuestr</w:t>
        </w:r>
        <w:r w:rsidRPr="00FE52A2">
          <w:rPr>
            <w:rStyle w:val="EnlacedeInternet"/>
            <w:color w:val="F46737"/>
            <w:sz w:val="24"/>
            <w:szCs w:val="24"/>
          </w:rPr>
          <w:t>o</w:t>
        </w:r>
        <w:r w:rsidRPr="00FE52A2">
          <w:rPr>
            <w:rStyle w:val="EnlacedeInternet"/>
            <w:color w:val="F46737"/>
            <w:sz w:val="24"/>
            <w:szCs w:val="24"/>
          </w:rPr>
          <w:t xml:space="preserve"> kit</w:t>
        </w:r>
      </w:hyperlink>
      <w:r w:rsidRPr="009013CD">
        <w:t>, en varios formatos.</w:t>
      </w:r>
    </w:p>
    <w:p w:rsidR="003F5507" w:rsidRPr="009013CD" w:rsidRDefault="00000000" w:rsidP="00FE52A2">
      <w:pPr>
        <w:pStyle w:val="ListParagraph"/>
        <w:numPr>
          <w:ilvl w:val="0"/>
          <w:numId w:val="2"/>
        </w:numPr>
      </w:pPr>
      <w:r w:rsidRPr="009013CD">
        <w:t xml:space="preserve">Presentación para los/as jugadores/as: crea una presentación para quienes juegan que incluya los diferentes escenarios, el mapa del juego y las cartas que los equipos pueden utilizar durante el juego. Esta presentación debe estar disponible para todas las personas que participan y se puede compartir a través de una plataforma digital. También </w:t>
      </w:r>
      <w:hyperlink r:id="rId23" w:tooltip="https://shutdowngame.apc.org/downloads/shutdowngame-kit-latest.zip" w:history="1">
        <w:r w:rsidRPr="009013CD">
          <w:rPr>
            <w:rStyle w:val="Hyperlink0"/>
            <w:sz w:val="24"/>
            <w:szCs w:val="24"/>
          </w:rPr>
          <w:t>disponible aquí como parte de nuestro kit</w:t>
        </w:r>
      </w:hyperlink>
      <w:r w:rsidRPr="009013CD">
        <w:t>, en varios formatos.</w:t>
      </w:r>
    </w:p>
    <w:p w:rsidR="003F5507" w:rsidRPr="009013CD" w:rsidRDefault="00000000" w:rsidP="00FE52A2">
      <w:pPr>
        <w:pStyle w:val="ListParagraph"/>
        <w:numPr>
          <w:ilvl w:val="0"/>
          <w:numId w:val="2"/>
        </w:numPr>
      </w:pPr>
      <w:r w:rsidRPr="009013CD">
        <w:t>Configuración de la reunión: necesitarás una sala de reuniones principal y salas grupales privadas, con una sala privada dedicada por equipo. Precarga la presentación para los/as participantes en cada sala grupal. Debe contener el diseño y las tarjetas para todos los escenarios, y estas salas deben permanecer accesibles durante toda la sesión. También se puede utilizar una pizarra compartida para el ejercicio de trazar la ruta sobre el mapa del juego.</w:t>
      </w:r>
    </w:p>
    <w:p w:rsidR="003F5507" w:rsidRPr="009013CD" w:rsidRDefault="00000000" w:rsidP="00FE52A2">
      <w:pPr>
        <w:pStyle w:val="ListParagraph"/>
        <w:numPr>
          <w:ilvl w:val="0"/>
          <w:numId w:val="2"/>
        </w:numPr>
      </w:pPr>
      <w:r w:rsidRPr="009013CD">
        <w:t>Selección de cartas: implementa una forma para que cada equipo envíe de forma privada su carta seleccionada a la persona que facilita. Esto se puede hacer, por ejemplo, a través de una función de mensajes privados dentro de la plataforma en línea para garantizar que nadie más vea la carta elegida.</w:t>
      </w:r>
    </w:p>
    <w:p w:rsidR="003F5507" w:rsidRPr="009013CD" w:rsidRDefault="003F5507" w:rsidP="00FE52A2"/>
    <w:p w:rsidR="003F5507" w:rsidRDefault="00000000" w:rsidP="00FE52A2">
      <w:r w:rsidRPr="009013CD">
        <w:t>Si se tienen en cuenta cuidadosamente estos elementos y preparativos, la versión en línea del Juego de los apagones de internet se puede ejecutar con éxito, manteniendo el interés y el valor educativo, al tiempo que se adaptan los retos particulares de este juego operado a distancia y en línea.</w:t>
      </w:r>
      <w:r>
        <w:br w:type="page" w:clear="all"/>
      </w:r>
    </w:p>
    <w:p w:rsidR="003F5507" w:rsidRDefault="00000000">
      <w:pPr>
        <w:pStyle w:val="Heading2A"/>
        <w:spacing w:before="0"/>
        <w:rPr>
          <w:rFonts w:eastAsia="Arial Unicode MS" w:cs="Arial Unicode MS"/>
        </w:rPr>
      </w:pPr>
      <w:bookmarkStart w:id="9" w:name="_Toc4"/>
      <w:bookmarkStart w:id="10" w:name="_Toc212218557"/>
      <w:r>
        <w:rPr>
          <w:rFonts w:eastAsia="Arial Unicode MS" w:cs="Arial Unicode MS"/>
        </w:rPr>
        <w:lastRenderedPageBreak/>
        <w:t>Introducción a los apagones y al mapa del juego</w:t>
      </w:r>
      <w:bookmarkEnd w:id="9"/>
      <w:bookmarkEnd w:id="10"/>
    </w:p>
    <w:p w:rsidR="003F5507" w:rsidRDefault="00000000">
      <w:pPr>
        <w:pStyle w:val="Heading3A"/>
        <w:rPr>
          <w:rFonts w:eastAsia="Arial Unicode MS" w:cs="Arial Unicode MS"/>
        </w:rPr>
      </w:pPr>
      <w:bookmarkStart w:id="11" w:name="_Toc5"/>
      <w:bookmarkStart w:id="12" w:name="_Toc212218558"/>
      <w:r>
        <w:rPr>
          <w:rFonts w:eastAsia="Arial Unicode MS" w:cs="Arial Unicode MS"/>
        </w:rPr>
        <w:t>Objetivos</w:t>
      </w:r>
      <w:bookmarkEnd w:id="11"/>
      <w:bookmarkEnd w:id="12"/>
    </w:p>
    <w:p w:rsidR="003F5507" w:rsidRPr="009013CD" w:rsidRDefault="00000000" w:rsidP="00FE52A2">
      <w:r w:rsidRPr="009013CD">
        <w:t>Es recomendable comenzar el juego acordando los objetivos y las reglas del mismo.</w:t>
      </w:r>
    </w:p>
    <w:p w:rsidR="003F5507" w:rsidRPr="009013CD" w:rsidRDefault="00000000" w:rsidP="00FE52A2">
      <w:r w:rsidRPr="009013CD">
        <w:t>Los objetivos del juego se pueden resumir de la siguiente manera:</w:t>
      </w:r>
    </w:p>
    <w:p w:rsidR="003F5507" w:rsidRPr="009013CD" w:rsidRDefault="00000000" w:rsidP="00FE52A2">
      <w:pPr>
        <w:pStyle w:val="ListParagraph"/>
        <w:numPr>
          <w:ilvl w:val="0"/>
          <w:numId w:val="3"/>
        </w:numPr>
      </w:pPr>
      <w:r w:rsidRPr="009013CD">
        <w:t>Comprender mejor la infraestructura de internet: proporcionar a quienes juegan una comprensión integral de los conceptos técnicos fundamentales que rigen la infraestructura de internet. Esto incluye presentar los componentes de la infraestructura nacional de internet y debatir las diversas variaciones que existen. De este modo, obtendrán información sobre cómo se logran ejecutan técnicamente los distintos tipos de bloqueos.</w:t>
      </w:r>
    </w:p>
    <w:p w:rsidR="003F5507" w:rsidRPr="009013CD" w:rsidRDefault="009E5A11" w:rsidP="00FE52A2">
      <w:pPr>
        <w:pStyle w:val="ListParagraph"/>
        <w:numPr>
          <w:ilvl w:val="0"/>
          <w:numId w:val="3"/>
        </w:numPr>
      </w:pPr>
      <w:r>
        <w:rPr>
          <w:noProof/>
        </w:rPr>
        <mc:AlternateContent>
          <mc:Choice Requires="wps">
            <w:drawing>
              <wp:anchor distT="450215" distB="450215" distL="431800" distR="431800" simplePos="0" relativeHeight="251631104" behindDoc="0" locked="0" layoutInCell="0" allowOverlap="1">
                <wp:simplePos x="0" y="0"/>
                <wp:positionH relativeFrom="column">
                  <wp:posOffset>732155</wp:posOffset>
                </wp:positionH>
                <wp:positionV relativeFrom="paragraph">
                  <wp:posOffset>1749425</wp:posOffset>
                </wp:positionV>
                <wp:extent cx="4824095" cy="1598295"/>
                <wp:effectExtent l="25400" t="25400" r="27305" b="27305"/>
                <wp:wrapTopAndBottom/>
                <wp:docPr id="232"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24095" cy="1598295"/>
                        </a:xfrm>
                        <a:prstGeom prst="rect">
                          <a:avLst/>
                        </a:prstGeom>
                        <a:solidFill>
                          <a:srgbClr val="FEBD00"/>
                        </a:solidFill>
                        <a:ln w="63360">
                          <a:solidFill>
                            <a:srgbClr val="FEBD00"/>
                          </a:solidFill>
                          <a:round/>
                        </a:ln>
                        <a:effectLst/>
                      </wps:spPr>
                      <wps:txbx>
                        <w:txbxContent>
                          <w:p w:rsidR="003F5507" w:rsidRPr="009013CD" w:rsidRDefault="00000000" w:rsidP="00FE52A2">
                            <w:r w:rsidRPr="009013CD">
                              <w:t xml:space="preserve">Consejo: Si trabajas con un grupo específico de participantes con un perfil determinado (por ejemplo, defensa de los derechos </w:t>
                            </w:r>
                            <w:r w:rsidR="009013CD">
                              <w:br/>
                            </w:r>
                            <w:r w:rsidRPr="009013CD">
                              <w:t>humanos, profesionales del derecho) o de una organización, país o región específicos, o si participas en un evento, probablemente puedas añadir otros objetivos más concretos a tu juego.</w:t>
                            </w:r>
                          </w:p>
                        </w:txbxContent>
                      </wps:txbx>
                      <wps:bodyPr lIns="127080" tIns="127080" rIns="127080" bIns="127080" anchor="t">
                        <a:noAutofit/>
                      </wps:bodyPr>
                    </wps:wsp>
                  </a:graphicData>
                </a:graphic>
                <wp14:sizeRelH relativeFrom="margin">
                  <wp14:pctWidth>0</wp14:pctWidth>
                </wp14:sizeRelH>
                <wp14:sizeRelV relativeFrom="margin">
                  <wp14:pctHeight>0</wp14:pctHeight>
                </wp14:sizeRelV>
              </wp:anchor>
            </w:drawing>
          </mc:Choice>
          <mc:Fallback>
            <w:pict>
              <v:rect id="Rectangle 232" o:spid="_x0000_s1027" style="position:absolute;left:0;text-align:left;margin-left:57.65pt;margin-top:137.75pt;width:379.85pt;height:125.85pt;z-index:251631104;visibility:visible;mso-wrap-style:square;mso-width-percent:0;mso-height-percent:0;mso-wrap-distance-left:34pt;mso-wrap-distance-top:35.45pt;mso-wrap-distance-right:34pt;mso-wrap-distance-bottom:35.4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" o:allowincell="f" fillcolor="#febd00" strokecolor="#febd00" strokeweight="1.76mm">
                <v:stroke joinstyle="round"/>
                <v:path arrowok="t"/>
                <v:textbox inset="3.53mm,3.53mm,3.53mm,3.53mm">
                  <w:txbxContent>
                    <w:p w:rsidR="003F5507" w:rsidRPr="009013CD" w:rsidRDefault="00000000" w:rsidP="00FE52A2">
                      <w:r w:rsidRPr="009013CD">
                        <w:t xml:space="preserve">Consejo: Si trabajas con un grupo específico de participantes con un perfil determinado (por ejemplo, defensa de los derechos </w:t>
                      </w:r>
                      <w:r w:rsidR="009013CD">
                        <w:br/>
                      </w:r>
                      <w:r w:rsidRPr="009013CD">
                        <w:t>humanos, profesionales del derecho) o de una organización, país o región específicos, o si participas en un evento, probablemente puedas añadir otros objetivos más concretos a tu juego.</w:t>
                      </w:r>
                    </w:p>
                  </w:txbxContent>
                </v:textbox>
                <w10:wrap type="topAndBottom"/>
              </v:rect>
            </w:pict>
          </mc:Fallback>
        </mc:AlternateContent>
      </w:r>
      <w:r w:rsidR="0032371E" w:rsidRPr="009013CD">
        <w:t>Eludir los bloqueos: mejorar los conocimientos de quienes participan sobre los mecanismos y estrategias que se pueden emplear para eludir los bloqueos de internet. Esto incluye explorar formas de protegerse de posibles represalias gubernamentales, dotando así a las personas de las habilidades y la conciencia necesarias para navegar y mitigar el impacto de los bloqueos de manera eficaz.</w:t>
      </w:r>
    </w:p>
    <w:p w:rsidR="003F5507" w:rsidRPr="0032371E" w:rsidRDefault="00000000" w:rsidP="00FE52A2">
      <w:pPr>
        <w:pStyle w:val="ListParagraph"/>
        <w:numPr>
          <w:ilvl w:val="0"/>
          <w:numId w:val="3"/>
        </w:numPr>
      </w:pPr>
      <w:r w:rsidRPr="009013CD">
        <w:t>Facilitar el aprendizaje en un entorno seguro en el cual la gente pueda participar y se respeten todas las opiniones.</w:t>
      </w:r>
    </w:p>
    <w:p w:rsidR="009641EF" w:rsidRDefault="009641EF" w:rsidP="00FE52A2">
      <w:pPr>
        <w:rPr>
          <w:rFonts w:ascii="Avenir Medium" w:eastAsia="Avenir Medium" w:hAnsi="Avenir Medium" w:cs="Avenir Medium"/>
          <w:caps/>
          <w:sz w:val="40"/>
          <w:szCs w:val="40"/>
        </w:rPr>
      </w:pPr>
      <w:bookmarkStart w:id="13" w:name="_Toc6"/>
    </w:p>
    <w:p w:rsidR="003F5507" w:rsidRDefault="00000000" w:rsidP="009641EF">
      <w:pPr>
        <w:pStyle w:val="Heading3A"/>
        <w:spacing w:before="0"/>
        <w:jc w:val="left"/>
      </w:pPr>
      <w:bookmarkStart w:id="14" w:name="_Toc212218559"/>
      <w:r>
        <w:lastRenderedPageBreak/>
        <w:t>Introducción a los apagones, su relación con la infraestructura de Internet y su impacto en los derechos humanos</w:t>
      </w:r>
      <w:bookmarkEnd w:id="13"/>
      <w:bookmarkEnd w:id="14"/>
    </w:p>
    <w:p w:rsidR="003F5507" w:rsidRPr="0032371E" w:rsidRDefault="00000000" w:rsidP="00FE52A2">
      <w:r w:rsidRPr="0032371E">
        <w:t>Un apagón o bloqueo de internet puede definirse como «una interrupción intencionada de las comunicaciones basadas en Internet, que las hace inaccesibles o efectivamente no disponibles para una población, ubicación o modo de acceso específicos, a menudo con el fin de ejercer control sobre el flujo de información».</w:t>
      </w:r>
      <w:r w:rsidRPr="0032371E">
        <w:rPr>
          <w:rStyle w:val="Ancladenotaalpie"/>
          <w:rFonts w:eastAsia="Helvetica" w:cs="Helvetica"/>
        </w:rPr>
        <w:footnoteReference w:id="1"/>
      </w:r>
    </w:p>
    <w:p w:rsidR="003F5507" w:rsidRPr="0032371E" w:rsidRDefault="003F5507" w:rsidP="00FE52A2">
      <w:pPr>
        <w:rPr>
          <w:vertAlign w:val="superscript"/>
        </w:rPr>
      </w:pPr>
    </w:p>
    <w:p w:rsidR="003F5507" w:rsidRPr="0032371E" w:rsidRDefault="00000000" w:rsidP="00FE52A2">
      <w:r w:rsidRPr="0032371E">
        <w:t>Los gobiernos emplean una gran variedad de técnicas con diferentes nombres para ejercer control sobre internet. Estos métodos se pueden denominar cortes, interrupciones, apagones, bloqueos, toques de queda, limitaciones de acceso, prohibición de uso, censura, desvío de tráfico, secuestro de DNS, bloqueo geográfico, cierre, fragmentación, entre otros términos utilizados. La proliferación de estas diversas tácticas de bloqueo subraya la necesidad de dotar a los/as defensores/as de una mejor preparación para poder comprender y eludir estos mecanismos.</w:t>
      </w:r>
    </w:p>
    <w:p w:rsidR="003F5507" w:rsidRPr="0032371E" w:rsidRDefault="003F5507" w:rsidP="00FE52A2"/>
    <w:p w:rsidR="00FE52A2" w:rsidRDefault="0032371E" w:rsidP="00FE52A2">
      <w:r w:rsidRPr="0032371E">
        <w:t xml:space="preserve">Los gobiernos recurren a los bloqueos, apagones y cierres de internet con una amplia variedad de fines. Estos van desde la adopción de medidas cautelares y preventivas para frenar la difusión de información no verificada en situaciones turbulentas, hasta la defensa de la seguridad nacional y la garantía del mantenimiento del orden público. </w:t>
      </w:r>
    </w:p>
    <w:p w:rsidR="00FE52A2" w:rsidRDefault="00FE52A2" w:rsidP="00FE52A2"/>
    <w:p w:rsidR="003F5507" w:rsidRPr="0032371E" w:rsidRDefault="00000000" w:rsidP="00FE52A2">
      <w:r w:rsidRPr="0032371E">
        <w:t xml:space="preserve">Los bloqueos de internet son un fenómeno preocupante que no solo interrumpe la conectividad digital, sino que también supone una amenaza significativa para los derechos humanos. Los cortes suelen producirse en lugares donde los gobiernos desean ejercer control sobre el flujo de información y reprimir la disidencia, lo que restringe de manera efectiva la libertad de expresión y el acceso a la información y los servicios. Estas acciones violan el derecho humano fundamental a la libertad de expresión y el derecho a la libertad de reunión, consagrados en acuerdos internacionales como la Declaración Universal de los Derechos Humanos. Pero los apagones de internet tienen consecuencias de gran alcance, que van más allá de la libertad de expresión y de reunión. Impiden el acceso a servicios esenciales como la salud, los recursos educativos, los recursos empresariales e incluso las comunicaciones de emergencia, lo que repercute directamente en el derecho a la educación y el derecho a la vida en casos de crisis, guerras o desastres naturales. Esta relación que existe entre la infraestructura de internet y la forma en que se ejecutan los cortes de la misma subraya la necesidad de un ecosistema de internet más robusto, descentralizado y resistente, una relación que puede quedar muy clara al jugar a este juego. </w:t>
      </w:r>
    </w:p>
    <w:p w:rsidR="003F5507" w:rsidRPr="0032371E" w:rsidRDefault="003F5507" w:rsidP="00FE52A2"/>
    <w:p w:rsidR="003F5507" w:rsidRPr="0032371E" w:rsidRDefault="00000000" w:rsidP="00FE52A2">
      <w:r w:rsidRPr="0032371E">
        <w:t xml:space="preserve">Cuando se producen apagones, la mayoría de los gobiernos no reconocen que estos están ocurriendo y, en cambio, culpan de la interrupción a fallos técnicos, congestiones de la red o ciberataques. Pero todos los cortes son en realidad posibles gracias al nivel de control que los gobiernos tienen sobre diferentes componentes de su infraestructura nacional de telecomunicaciones. El control gubernamental sobre las redes de telecomunicaciones y los componentes clave de la infraestructura, como los proveedores de servicios de internet (ISP), los puntos de intercambio de internet (IXP), las conexiones internacionales (llamadas </w:t>
      </w:r>
      <w:proofErr w:type="spellStart"/>
      <w:r w:rsidRPr="0032371E">
        <w:rPr>
          <w:i/>
          <w:iCs/>
        </w:rPr>
        <w:t>gateways</w:t>
      </w:r>
      <w:proofErr w:type="spellEnd"/>
      <w:r w:rsidRPr="0032371E">
        <w:t>), los reguladores de telecomunicaciones y/o los servidores de nombres de dominio de nivel superior (DNS), facilita a las autoridades la aplicación de estos cortes, convirtiendo a internet - que ahora se considera un servicio básico - en una herramienta que puede utilizarse como arma contra las mismas personas a las que se supone que debe empoderar. Todo ello hace que los cierres, en sus múltiples formas, sean también casi imposibles de demostrar.</w:t>
      </w:r>
    </w:p>
    <w:p w:rsidR="003F5507" w:rsidRPr="0032371E" w:rsidRDefault="003F5507" w:rsidP="00FE52A2"/>
    <w:p w:rsidR="003F5507" w:rsidRPr="0032371E" w:rsidRDefault="00000000" w:rsidP="00FE52A2">
      <w:r w:rsidRPr="0032371E">
        <w:t>La protección de los derechos humanos en la era digital requiere el compromiso de garantizar que internet siga siendo abierta y accesible para todas las personas, independientemente de las circunstancias políticas o sociales, y que su infraestructura esté diseñada para resistir el control y la censura indebidos de los gobiernos.</w:t>
      </w:r>
    </w:p>
    <w:p w:rsidR="003F5507" w:rsidRPr="0032371E" w:rsidRDefault="003F5507" w:rsidP="00FE52A2"/>
    <w:p w:rsidR="003F5507" w:rsidRPr="0032371E" w:rsidRDefault="00000000" w:rsidP="00FE52A2">
      <w:r w:rsidRPr="0032371E">
        <w:t>Comprender cómo se producen los apagones y bloqueos, qué componentes de la infraestructura de internet se ven amenazados y cómo eludir estos bloqueos es fundamental para las personas y organizaciones que luchan por salvaguardar la libertad en internet y proteger los derechos humanos en la era digital.</w:t>
      </w:r>
    </w:p>
    <w:p w:rsidR="003F5507" w:rsidRPr="0032371E" w:rsidRDefault="003F5507" w:rsidP="00FE52A2"/>
    <w:p w:rsidR="003F5507" w:rsidRPr="0032371E" w:rsidRDefault="00000000" w:rsidP="00FE52A2">
      <w:r w:rsidRPr="0032371E">
        <w:t>Si deseas obtener más información sobre los bloqueos y sus consecuencias, o remitir a participantes que puedan estar interesados en referencias adicionales para profundizar en su comprensión de los bloqueos y sus consecuencias, puedes encontrar un conjunto de recursos comentados y lecturas recomendadas en el anexo 3.</w:t>
      </w:r>
    </w:p>
    <w:p w:rsidR="003F5507" w:rsidRDefault="003F5507" w:rsidP="00FE52A2"/>
    <w:p w:rsidR="00FE52A2" w:rsidRDefault="00FE52A2">
      <w:pPr>
        <w:spacing w:line="240" w:lineRule="auto"/>
        <w:rPr>
          <w:rFonts w:ascii="Arial" w:eastAsia="Avenir Medium" w:hAnsi="Arial" w:cs="Avenir Medium"/>
          <w:caps/>
          <w:sz w:val="40"/>
          <w:szCs w:val="40"/>
        </w:rPr>
      </w:pPr>
      <w:bookmarkStart w:id="15" w:name="_Toc7"/>
      <w:r>
        <w:rPr>
          <w:rFonts w:ascii="Arial" w:hAnsi="Arial"/>
        </w:rPr>
        <w:br w:type="page"/>
      </w:r>
    </w:p>
    <w:p w:rsidR="003F5507" w:rsidRDefault="00000000">
      <w:pPr>
        <w:pStyle w:val="Heading3A"/>
        <w:spacing w:before="0"/>
        <w:jc w:val="left"/>
      </w:pPr>
      <w:bookmarkStart w:id="16" w:name="_Toc212218560"/>
      <w:r>
        <w:rPr>
          <w:rFonts w:ascii="Arial" w:hAnsi="Arial"/>
        </w:rPr>
        <w:lastRenderedPageBreak/>
        <w:t xml:space="preserve">Introducción al mapa del juego y al </w:t>
      </w:r>
      <w:r>
        <w:t xml:space="preserve">funcionamiento </w:t>
      </w:r>
      <w:r>
        <w:rPr>
          <w:rFonts w:ascii="Arial" w:hAnsi="Arial"/>
        </w:rPr>
        <w:t>de  Internet</w:t>
      </w:r>
      <w:bookmarkEnd w:id="15"/>
      <w:bookmarkEnd w:id="16"/>
    </w:p>
    <w:p w:rsidR="003F5507" w:rsidRPr="00FE52A2" w:rsidRDefault="009E5A11" w:rsidP="00FE52A2">
      <w:r>
        <w:rPr>
          <w:noProof/>
        </w:rPr>
        <mc:AlternateContent>
          <mc:Choice Requires="wps">
            <w:drawing>
              <wp:anchor distT="488315" distB="488315" distL="488950" distR="488950" simplePos="0" relativeHeight="251632128" behindDoc="0" locked="0" layoutInCell="0" allowOverlap="1">
                <wp:simplePos x="0" y="0"/>
                <wp:positionH relativeFrom="column">
                  <wp:posOffset>3918585</wp:posOffset>
                </wp:positionH>
                <wp:positionV relativeFrom="paragraph">
                  <wp:posOffset>115570</wp:posOffset>
                </wp:positionV>
                <wp:extent cx="2268855" cy="2537460"/>
                <wp:effectExtent l="25400" t="25400" r="29845" b="27940"/>
                <wp:wrapThrough wrapText="bothSides">
                  <wp:wrapPolygon edited="0">
                    <wp:start x="-242" y="-216"/>
                    <wp:lineTo x="-242" y="21838"/>
                    <wp:lineTo x="21884" y="21838"/>
                    <wp:lineTo x="21884" y="-216"/>
                    <wp:lineTo x="-242" y="-216"/>
                  </wp:wrapPolygon>
                </wp:wrapThrough>
                <wp:docPr id="231"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8855" cy="2537460"/>
                        </a:xfrm>
                        <a:prstGeom prst="rect">
                          <a:avLst/>
                        </a:prstGeom>
                        <a:solidFill>
                          <a:srgbClr val="FEBD00"/>
                        </a:solidFill>
                        <a:ln w="63360">
                          <a:solidFill>
                            <a:srgbClr val="FEBD00"/>
                          </a:solidFill>
                          <a:round/>
                        </a:ln>
                        <a:effectLst/>
                      </wps:spPr>
                      <wps:txbx>
                        <w:txbxContent>
                          <w:p w:rsidR="003F5507" w:rsidRDefault="00000000" w:rsidP="00FE52A2">
                            <w:r>
                              <w:t>En la versión en línea, este mapa se puede compartir a través de diapositivas, mientras que para las sesiones presenciales se puede imprimir, dibujar en tela o crear de forma dinámica utilizando trozos de papel e hilo para representar y conectar los componentes individuales involucrados.</w:t>
                            </w:r>
                          </w:p>
                        </w:txbxContent>
                      </wps:txbx>
                      <wps:bodyPr wrap="square" lIns="127080" tIns="127080" rIns="127080" bIns="127080" anchor="t">
                        <a:noAutofit/>
                      </wps:bodyPr>
                    </wps:wsp>
                  </a:graphicData>
                </a:graphic>
                <wp14:sizeRelH relativeFrom="page">
                  <wp14:pctWidth>0</wp14:pctWidth>
                </wp14:sizeRelH>
                <wp14:sizeRelV relativeFrom="margin">
                  <wp14:pctHeight>0</wp14:pctHeight>
                </wp14:sizeRelV>
              </wp:anchor>
            </w:drawing>
          </mc:Choice>
          <mc:Fallback>
            <w:pict>
              <v:rect id="Rectangle 231" o:spid="_x0000_s1028" style="position:absolute;margin-left:308.55pt;margin-top:9.1pt;width:178.65pt;height:199.8pt;z-index:251632128;visibility:visible;mso-wrap-style:square;mso-width-percent:0;mso-height-percent:0;mso-wrap-distance-left:38.5pt;mso-wrap-distance-top:38.45pt;mso-wrap-distance-right:38.5pt;mso-wrap-distance-bottom:38.45pt;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" o:allowincell="f" fillcolor="#febd00" strokecolor="#febd00" strokeweight="1.76mm">
                <v:stroke joinstyle="round"/>
                <v:path arrowok="t"/>
                <v:textbox inset="3.53mm,3.53mm,3.53mm,3.53mm">
                  <w:txbxContent>
                    <w:p w:rsidR="003F5507" w:rsidRDefault="00000000" w:rsidP="00FE52A2">
                      <w:r>
                        <w:t>En la versión en línea, este mapa se puede compartir a través de diapositivas, mientras que para las sesiones presenciales se puede imprimir, dibujar en tela o crear de forma dinámica utilizando trozos de papel e hilo para representar y conectar los componentes individuales involucrados.</w:t>
                      </w:r>
                    </w:p>
                  </w:txbxContent>
                </v:textbox>
                <w10:wrap type="through"/>
              </v:rect>
            </w:pict>
          </mc:Fallback>
        </mc:AlternateContent>
      </w:r>
      <w:r w:rsidR="00746EEE" w:rsidRPr="00FE52A2">
        <w:t xml:space="preserve">El juego emplea un mapa que representa la infraestructura de internet de </w:t>
      </w:r>
      <w:r w:rsidR="00746EEE" w:rsidRPr="00FE52A2">
        <w:rPr>
          <w:color w:val="auto"/>
        </w:rPr>
        <w:t xml:space="preserve">un </w:t>
      </w:r>
      <w:r w:rsidR="00746EEE" w:rsidRPr="00FE52A2">
        <w:t>país</w:t>
      </w:r>
      <w:r w:rsidR="00746EEE" w:rsidRPr="00FE52A2">
        <w:rPr>
          <w:color w:val="auto"/>
        </w:rPr>
        <w:t xml:space="preserve"> imaginario</w:t>
      </w:r>
      <w:r w:rsidR="00746EEE" w:rsidRPr="00FE52A2">
        <w:t>.</w:t>
      </w:r>
    </w:p>
    <w:p w:rsidR="003F5507" w:rsidRPr="00FE52A2" w:rsidRDefault="00000000" w:rsidP="00FE52A2">
      <w:r w:rsidRPr="00FE52A2">
        <w:t>Este mapa sirve como punto de referencia visual compartido, situando a quienes participan en un espacio común y ayudándoles a comprender los conceptos fundamentales de la conectividad.</w:t>
      </w:r>
    </w:p>
    <w:p w:rsidR="003F5507" w:rsidRPr="00FE52A2" w:rsidRDefault="003F5507" w:rsidP="00FE52A2"/>
    <w:p w:rsidR="003F5507" w:rsidRPr="00FE52A2" w:rsidRDefault="00000000" w:rsidP="00FE52A2">
      <w:r w:rsidRPr="00FE52A2">
        <w:t>Antes de comenzar el juego, es esencial aclarar que el mapa es una herramienta simulada, que representa una infraestructura simplificada de telecomunicaciones de un país imaginario. Se debe informar a quienes participan de que la infraestructura del mundo real varía significativamente de un país a otro y que su diseño se ve influido por múltiples factores, entre los que se incluyen las normas técnicas, los marcos legales, las políticas gubernamentales, la topología del terreno, los monopolios existentes, los intereses comerciales, las presiones geopolíticas, el deseo de control y muchos otros.</w:t>
      </w:r>
    </w:p>
    <w:p w:rsidR="003F5507" w:rsidRPr="00FE52A2" w:rsidRDefault="003F5507" w:rsidP="00FE52A2"/>
    <w:p w:rsidR="003F5507" w:rsidRPr="00FE52A2" w:rsidRDefault="00000000" w:rsidP="00FE52A2">
      <w:r w:rsidRPr="00FE52A2">
        <w:t>Para presentar el juego, puedes utilizar el mapa para explicar el funcionamiento de internet.</w:t>
      </w:r>
    </w:p>
    <w:p w:rsidR="003F5507" w:rsidRPr="00FE52A2" w:rsidRDefault="00000000" w:rsidP="00FE52A2">
      <w:pPr>
        <w:pStyle w:val="ListParagraph"/>
        <w:numPr>
          <w:ilvl w:val="0"/>
          <w:numId w:val="4"/>
        </w:numPr>
      </w:pPr>
      <w:r w:rsidRPr="00FE52A2">
        <w:t>En la versión en línea, esto se puede lograr utilizando diferentes diapositivas para añadir gradualmente componentes al mapa, culminando con la presentación del mapa completo. Consulta nuestras diapositivas de ejemplo.</w:t>
      </w:r>
    </w:p>
    <w:p w:rsidR="003F5507" w:rsidRPr="00FE52A2" w:rsidRDefault="00000000" w:rsidP="00FE52A2">
      <w:pPr>
        <w:pStyle w:val="ListParagraph"/>
        <w:numPr>
          <w:ilvl w:val="0"/>
          <w:numId w:val="4"/>
        </w:numPr>
      </w:pPr>
      <w:r w:rsidRPr="00FE52A2">
        <w:t xml:space="preserve">En el entorno presencial, se puede emplear un enfoque similar utilizando piezas impresas y construyendo el mapa de forma colaborativa con quienes participan, añadiendo las partes a medida que se introducen los conceptos, de forma similar a lo que se hace en la presentación en línea. </w:t>
      </w:r>
    </w:p>
    <w:p w:rsidR="003F5507" w:rsidRPr="00FE52A2" w:rsidRDefault="003F5507" w:rsidP="00FE52A2"/>
    <w:p w:rsidR="003F5507" w:rsidRPr="00FE52A2" w:rsidRDefault="00000000" w:rsidP="00FE52A2">
      <w:r w:rsidRPr="00FE52A2">
        <w:t>Esta fase introductoria ayuda a establecer una comprensión básica de cómo funciona internet en el contexto del juego. Requiere entre 20 y 30 minutos, incluyendo un par de ejercicios realizados sobre el mismo mapa.</w:t>
      </w:r>
    </w:p>
    <w:p w:rsidR="003F5507" w:rsidRDefault="003F5507" w:rsidP="00FE52A2"/>
    <w:p w:rsidR="003F5507" w:rsidRDefault="00000000">
      <w:pPr>
        <w:pStyle w:val="Heading4"/>
        <w:rPr>
          <w:rFonts w:eastAsia="Arial Unicode MS" w:cs="Arial Unicode MS"/>
        </w:rPr>
      </w:pPr>
      <w:r>
        <w:rPr>
          <w:rFonts w:eastAsia="Arial Unicode MS" w:cs="Arial Unicode MS"/>
        </w:rPr>
        <w:lastRenderedPageBreak/>
        <w:t>Componentes del mapa</w:t>
      </w:r>
    </w:p>
    <w:p w:rsidR="003F5507" w:rsidRDefault="003F5507" w:rsidP="00FE52A2"/>
    <w:p w:rsidR="003F5507" w:rsidRDefault="009E5A11" w:rsidP="00FE52A2">
      <w:pPr>
        <w:rPr>
          <w:rFonts w:eastAsia="Arial Unicode MS" w:cs="Arial Unicode MS"/>
        </w:rPr>
      </w:pPr>
      <w:r w:rsidRPr="00900F03">
        <w:rPr>
          <w:noProof/>
        </w:rPr>
        <w:drawing>
          <wp:inline distT="0" distB="0" distL="0" distR="0">
            <wp:extent cx="6297930" cy="3750310"/>
            <wp:effectExtent l="0" t="0" r="0" b="0"/>
            <wp:docPr id="179" name="Image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1"/>
                    <pic:cNvPicPr>
                      <a:picLocks/>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97930" cy="3750310"/>
                    </a:xfrm>
                    <a:prstGeom prst="rect">
                      <a:avLst/>
                    </a:prstGeom>
                    <a:noFill/>
                    <a:ln>
                      <a:noFill/>
                    </a:ln>
                  </pic:spPr>
                </pic:pic>
              </a:graphicData>
            </a:graphic>
          </wp:inline>
        </w:drawing>
      </w:r>
    </w:p>
    <w:p w:rsidR="003F5507" w:rsidRDefault="003F5507" w:rsidP="00FE52A2"/>
    <w:p w:rsidR="003F5507" w:rsidRDefault="00000000" w:rsidP="00FE52A2">
      <w:r>
        <w:t>Analicemos los componentes del mapa y proporcionemos descripciones de cada uno de ellos para ayudarte a facilitar la sección introductoria del juego:</w:t>
      </w:r>
    </w:p>
    <w:p w:rsidR="003F5507" w:rsidRDefault="003F5507" w:rsidP="00FE52A2"/>
    <w:p w:rsidR="003F5507" w:rsidRPr="00DD758E" w:rsidRDefault="00000000" w:rsidP="00DD758E">
      <w:pPr>
        <w:pStyle w:val="Heading3"/>
      </w:pPr>
      <w:r w:rsidRPr="00DD758E">
        <w:t>Límite del país (línea punteada)</w:t>
      </w:r>
      <w:r w:rsidRPr="00DD758E">
        <w:tab/>
      </w:r>
    </w:p>
    <w:p w:rsidR="003F5507" w:rsidRDefault="00000000" w:rsidP="00FE52A2">
      <w:r>
        <w:t>La línea punteada roja en la parte inferior del mapa representa la frontera territorial del país. Todo lo que se encuentra por encima de esta línea es componente de la infraestructura nacional de internet, que puede ser influenciada y controlada por el gobierno. Por el contrario, todo lo que se encuentra por debajo de esta línea representa la infraestructura de internet más amplia, fuera del control del gobierno.</w:t>
      </w:r>
    </w:p>
    <w:p w:rsidR="003F5507" w:rsidRDefault="003F5507" w:rsidP="00FE52A2"/>
    <w:p w:rsidR="003F5507" w:rsidRDefault="00000000" w:rsidP="00DD758E">
      <w:pPr>
        <w:pStyle w:val="Heading3"/>
      </w:pPr>
      <w:r>
        <w:t>Proveedores de servicios de internet (ISP)</w:t>
      </w:r>
      <w:r>
        <w:tab/>
      </w:r>
    </w:p>
    <w:p w:rsidR="003F5507" w:rsidRDefault="00000000" w:rsidP="00FE52A2">
      <w:r>
        <w:t xml:space="preserve">Son empresas responsables de gestionar la infraestructura de acceso a internet para individuos y organizaciones. Nuestro mapa muestra varios tipos de ISP, incluidos los que ofrecen acceso de banda ancha (como cable, ADSL, fibra óptica), uno que ofrece telefonía móvil y banda ancha, y otro que conecta una red en malla (o </w:t>
      </w:r>
      <w:proofErr w:type="spellStart"/>
      <w:r>
        <w:rPr>
          <w:i/>
          <w:iCs/>
        </w:rPr>
        <w:t>mesh</w:t>
      </w:r>
      <w:proofErr w:type="spellEnd"/>
      <w:r>
        <w:rPr>
          <w:i/>
          <w:iCs/>
        </w:rPr>
        <w:t xml:space="preserve"> </w:t>
      </w:r>
      <w:proofErr w:type="spellStart"/>
      <w:r>
        <w:rPr>
          <w:i/>
          <w:iCs/>
        </w:rPr>
        <w:t>network</w:t>
      </w:r>
      <w:proofErr w:type="spellEnd"/>
      <w:r>
        <w:t xml:space="preserve">). Cada una de estas redes, bajo el control de una sola entidad, también se denominan técnicamente </w:t>
      </w:r>
      <w:r>
        <w:rPr>
          <w:i/>
          <w:iCs/>
        </w:rPr>
        <w:t>sistemas autónomos</w:t>
      </w:r>
      <w:r>
        <w:t>.</w:t>
      </w:r>
    </w:p>
    <w:p w:rsidR="003F5507" w:rsidRDefault="003F5507" w:rsidP="00FE52A2"/>
    <w:p w:rsidR="003F5507" w:rsidRDefault="00000000" w:rsidP="00DD758E">
      <w:pPr>
        <w:pStyle w:val="Heading3"/>
      </w:pPr>
      <w:r>
        <w:t>Puntos de intercambio de internet (IXP):</w:t>
      </w:r>
      <w:r>
        <w:tab/>
      </w:r>
    </w:p>
    <w:p w:rsidR="003F5507" w:rsidRDefault="00000000" w:rsidP="00FE52A2">
      <w:r>
        <w:t>Los IXP son lugares donde los ISP conectan sus redes con otras, lo que facilita el intercambio de tráfico local de internet. El número y la calidad de los IXP en un país pueden influir significativamente en la eficiencia del tráfico nacional y reducir la latencia (retrasos en la llegada de los datos a su destino) y los costos de telecomunicaciones. En nuestro ejemplo, hay dos IXP que conectan a los ISP entre sí. Los IXP pueden ser de propiedad privada, cooperativa o estar gestionados por organizaciones gubernamentales.</w:t>
      </w:r>
    </w:p>
    <w:p w:rsidR="003F5507" w:rsidRDefault="003F5507" w:rsidP="00FE52A2"/>
    <w:p w:rsidR="003F5507" w:rsidRDefault="00000000" w:rsidP="00DD758E">
      <w:pPr>
        <w:pStyle w:val="Heading3"/>
      </w:pPr>
      <w:r>
        <w:t xml:space="preserve">Conexiones internacionales </w:t>
      </w:r>
      <w:r>
        <w:tab/>
      </w:r>
    </w:p>
    <w:p w:rsidR="003F5507" w:rsidRDefault="00000000" w:rsidP="00FE52A2">
      <w:r>
        <w:t xml:space="preserve">Nuestro país de ejemplo tiene dos puntos de conexión internacional a la red global de internet, también llamados enlaces o </w:t>
      </w:r>
      <w:proofErr w:type="spellStart"/>
      <w:r>
        <w:rPr>
          <w:i/>
          <w:iCs/>
        </w:rPr>
        <w:t>gateways</w:t>
      </w:r>
      <w:proofErr w:type="spellEnd"/>
      <w:r>
        <w:t>. Estas conexiones están representadas por un enlace satelital y un cable submarino, cada uno gestionado por un ISP diferente. Los países también pueden tener conexiones internacionales fijas (a través de cables o radio).</w:t>
      </w:r>
    </w:p>
    <w:p w:rsidR="003F5507" w:rsidRDefault="003F5507" w:rsidP="00FE52A2"/>
    <w:p w:rsidR="003F5507" w:rsidRDefault="00000000" w:rsidP="00FE52A2">
      <w:r>
        <w:t xml:space="preserve">El número y el tipo de puntos de conexión internacional dependen de factores como el deseo de control del gobierno, los recursos económicos, la ubicación geográfica, la topografía, el mercado monopólico, etc., y pueden variar desde uno hasta cientos de puntos de conexión con el mundo «exterior». </w:t>
      </w:r>
    </w:p>
    <w:p w:rsidR="003F5507" w:rsidRDefault="003F5507" w:rsidP="00FE52A2"/>
    <w:p w:rsidR="003F5507" w:rsidRDefault="00000000" w:rsidP="00FE52A2">
      <w:r>
        <w:t>También existe una tercera opción, el uso de conexiones de satélites geoestacionarios para el acceso internacional directo por el espacio.</w:t>
      </w:r>
    </w:p>
    <w:p w:rsidR="003F5507" w:rsidRDefault="003F5507" w:rsidP="00FE52A2"/>
    <w:p w:rsidR="003F5507" w:rsidRDefault="00000000" w:rsidP="00DD758E">
      <w:pPr>
        <w:pStyle w:val="Heading3"/>
      </w:pPr>
      <w:r>
        <w:t>El resto de la nube de internet</w:t>
      </w:r>
      <w:r>
        <w:tab/>
      </w:r>
    </w:p>
    <w:p w:rsidR="003F5507" w:rsidRDefault="00000000" w:rsidP="00FE52A2">
      <w:r>
        <w:t xml:space="preserve">Más allá de las fronteras del país, representamos el resto de internet, conocido como la «nube de internet». Esto abarca diversos recursos, como servidores y otros servicios en línea que utilizaremos en este juego. Recuerde a los participantes que todo lo que se encuentra fuera de la infraestructura nacional de nuestro país imaginario (es decir, por encima de la </w:t>
      </w:r>
      <w:proofErr w:type="spellStart"/>
      <w:r>
        <w:t>linea</w:t>
      </w:r>
      <w:proofErr w:type="spellEnd"/>
      <w:r>
        <w:t xml:space="preserve"> roja) NO está bajo el control del gobierno.</w:t>
      </w:r>
    </w:p>
    <w:p w:rsidR="00DD758E" w:rsidRDefault="00DD758E" w:rsidP="00FE52A2"/>
    <w:p w:rsidR="003F5507" w:rsidRDefault="00000000" w:rsidP="00DD758E">
      <w:pPr>
        <w:pStyle w:val="Heading3"/>
      </w:pPr>
      <w:r>
        <w:t>Opciones de conectividad</w:t>
      </w:r>
      <w:r>
        <w:tab/>
      </w:r>
    </w:p>
    <w:p w:rsidR="003F5507" w:rsidRDefault="00000000" w:rsidP="00FE52A2">
      <w:r>
        <w:t>En nuestro mapa de país imaginario hay varias formas de conectarse a internet:</w:t>
      </w:r>
    </w:p>
    <w:p w:rsidR="003F5507" w:rsidRDefault="00000000" w:rsidP="00DD758E">
      <w:pPr>
        <w:spacing w:after="240"/>
        <w:ind w:left="709"/>
      </w:pPr>
      <w:r>
        <w:rPr>
          <w:b/>
          <w:bCs/>
        </w:rPr>
        <w:t>Red de telefonía celular</w:t>
      </w:r>
      <w:r>
        <w:t xml:space="preserve">: puede conectarse a través de un dispositivo que conecta con una antena celular, con los datos viajando a través de la red celular y </w:t>
      </w:r>
      <w:r>
        <w:lastRenderedPageBreak/>
        <w:t xml:space="preserve">conectándose finalmente a la red nacional de internet a través de un proveedor de servicios de internet. Destaca que las antenas están conectadas de forma jerárquica. </w:t>
      </w:r>
    </w:p>
    <w:p w:rsidR="003F5507" w:rsidRDefault="00000000" w:rsidP="00DD758E">
      <w:pPr>
        <w:spacing w:after="240"/>
        <w:ind w:left="709"/>
      </w:pPr>
      <w:r>
        <w:rPr>
          <w:b/>
          <w:bCs/>
        </w:rPr>
        <w:t>Banda ancha</w:t>
      </w:r>
      <w:r>
        <w:t>: incluye conexiones como fibra óptica, DSL y cable, que suelen dar servicio a una zona geográfica limitada con una alta densidad de gente usando el servicio.</w:t>
      </w:r>
    </w:p>
    <w:p w:rsidR="003F5507" w:rsidRDefault="00000000" w:rsidP="00DD758E">
      <w:pPr>
        <w:spacing w:after="240"/>
        <w:ind w:left="709"/>
      </w:pPr>
      <w:r>
        <w:rPr>
          <w:b/>
          <w:bCs/>
        </w:rPr>
        <w:t>Red en malla (</w:t>
      </w:r>
      <w:proofErr w:type="spellStart"/>
      <w:r>
        <w:rPr>
          <w:b/>
          <w:bCs/>
        </w:rPr>
        <w:t>mesh</w:t>
      </w:r>
      <w:proofErr w:type="spellEnd"/>
      <w:r>
        <w:rPr>
          <w:b/>
          <w:bCs/>
        </w:rPr>
        <w:t>)</w:t>
      </w:r>
      <w:r>
        <w:t xml:space="preserve">: redes especializadas en las que los nodos de acceso están interconectados, que se utilizan a menudo en redes comunitarias. Se trata de una infraestructura muy resiliente debido a la multiplicidad de conexiones. </w:t>
      </w:r>
    </w:p>
    <w:p w:rsidR="003F5507" w:rsidRDefault="00000000" w:rsidP="00DD758E">
      <w:pPr>
        <w:spacing w:after="240"/>
        <w:ind w:left="709"/>
      </w:pPr>
      <w:r>
        <w:rPr>
          <w:b/>
          <w:bCs/>
        </w:rPr>
        <w:t>Acceso por satélite</w:t>
      </w:r>
      <w:r>
        <w:t xml:space="preserve">: una conexión directa a una constelación de satélites de órbita baja (LEO) evita la infraestructura nacional, conectándose directamente a los satélites en órbita y retransmitiendo los datos a una estación terrestre en otro país. (Ejemplos: </w:t>
      </w:r>
      <w:proofErr w:type="spellStart"/>
      <w:r>
        <w:t>Starlink</w:t>
      </w:r>
      <w:proofErr w:type="spellEnd"/>
      <w:r>
        <w:t xml:space="preserve">, Project Kuiper, </w:t>
      </w:r>
      <w:proofErr w:type="spellStart"/>
      <w:r>
        <w:t>Oneweb</w:t>
      </w:r>
      <w:proofErr w:type="spellEnd"/>
      <w:r>
        <w:t>, IRIS).</w:t>
      </w:r>
    </w:p>
    <w:p w:rsidR="003F5507" w:rsidRDefault="00000000" w:rsidP="00DD758E">
      <w:pPr>
        <w:spacing w:after="240"/>
        <w:ind w:left="709"/>
      </w:pPr>
      <w:proofErr w:type="spellStart"/>
      <w:r>
        <w:rPr>
          <w:b/>
          <w:bCs/>
        </w:rPr>
        <w:t>Wi</w:t>
      </w:r>
      <w:proofErr w:type="spellEnd"/>
      <w:r>
        <w:rPr>
          <w:b/>
          <w:bCs/>
        </w:rPr>
        <w:t>-Fi</w:t>
      </w:r>
      <w:r>
        <w:t xml:space="preserve">: los puntos de acceso </w:t>
      </w:r>
      <w:proofErr w:type="spellStart"/>
      <w:r>
        <w:t>Wi</w:t>
      </w:r>
      <w:proofErr w:type="spellEnd"/>
      <w:r>
        <w:t>-Fi proporcionan conectividad inalámbrica de corto alcance, que normalmente cubre un área limitada y se conecta a uno de los otros métodos de conexión.</w:t>
      </w:r>
    </w:p>
    <w:p w:rsidR="003F5507" w:rsidRDefault="003F5507" w:rsidP="00FE52A2"/>
    <w:p w:rsidR="003F5507" w:rsidRDefault="00000000" w:rsidP="00DD758E">
      <w:pPr>
        <w:pStyle w:val="Heading3"/>
      </w:pPr>
      <w:r>
        <w:t>Direcciones IP</w:t>
      </w:r>
      <w:r>
        <w:tab/>
      </w:r>
    </w:p>
    <w:p w:rsidR="003F5507" w:rsidRDefault="00000000" w:rsidP="00FE52A2">
      <w:r>
        <w:t xml:space="preserve">Es importante explicar que todos los dispositivos conectados a internet, como computadoras, teléfonos y tabletas, deben tener un identificador único conocido como dirección IP. Todos los servidores que ofrecen contenido también tienen una dirección IP. </w:t>
      </w:r>
    </w:p>
    <w:p w:rsidR="003F5507" w:rsidRDefault="00000000" w:rsidP="00FE52A2">
      <w:r>
        <w:t>Las direcciones IP son esenciales para que los datos viajen desde su origen hasta su destino en internet: los paquetes de datos llevan la dirección IP de su origen y su destino.</w:t>
      </w:r>
      <w:r>
        <w:br w:type="page" w:clear="all"/>
      </w:r>
    </w:p>
    <w:p w:rsidR="003F5507" w:rsidRDefault="00000000">
      <w:pPr>
        <w:pStyle w:val="Heading4"/>
        <w:spacing w:before="0"/>
        <w:rPr>
          <w:rFonts w:eastAsia="Arial Unicode MS" w:cs="Arial Unicode MS"/>
        </w:rPr>
      </w:pPr>
      <w:r>
        <w:rPr>
          <w:rFonts w:eastAsia="Arial Unicode MS" w:cs="Arial Unicode MS"/>
        </w:rPr>
        <w:lastRenderedPageBreak/>
        <w:t>Ejercicio: Seguimiento de las rutas de datos</w:t>
      </w:r>
    </w:p>
    <w:p w:rsidR="003F5507" w:rsidRDefault="00000000" w:rsidP="00FE52A2">
      <w:r>
        <w:t xml:space="preserve">Este ejercicio no solo ayuda a visualizar las rutas de los datos, sino que también sirve como una forma práctica e interactiva de reforzar los conceptos presentados en el mapa del juego. Fomenta la participación y garantiza que la gente se sienta cómoda con el mapa y sus componentes antes de continuar con el juego. </w:t>
      </w:r>
    </w:p>
    <w:p w:rsidR="003F5507" w:rsidRDefault="00000000">
      <w:pPr>
        <w:pStyle w:val="Heading5"/>
        <w:rPr>
          <w:rFonts w:eastAsia="Arial Unicode MS" w:cs="Arial Unicode MS"/>
        </w:rPr>
      </w:pPr>
      <w:r>
        <w:rPr>
          <w:rFonts w:eastAsia="Arial Unicode MS" w:cs="Arial Unicode MS"/>
        </w:rPr>
        <w:t>Para jugar en línea, utilizando un tablero compartido</w:t>
      </w:r>
    </w:p>
    <w:p w:rsidR="003F5507" w:rsidRDefault="00000000" w:rsidP="00FE52A2">
      <w:r>
        <w:t xml:space="preserve">Activar el tablero compartido con el mapa completo: asegúrate de que la herramienta del tablero compartido esté accesible y lista para que los equipos participantes la utilicen. En muchas plataformas de reuniones en línea se puede utilizar una pizarra digital o una herramienta externa. </w:t>
      </w:r>
    </w:p>
    <w:p w:rsidR="003F5507" w:rsidRDefault="003F5507" w:rsidP="00FE52A2"/>
    <w:p w:rsidR="003F5507" w:rsidRDefault="00000000" w:rsidP="00FE52A2">
      <w:r>
        <w:t xml:space="preserve">Explica el ejercicio: informa a los equipos que simularán las rutas de los datos desde diferentes lugares de acceso a un servidor, tanto dentro del país como en el extranjero. Este ejercicio tiene como objetivo reforzar los conceptos y familiarizar a la gente con el mapa del juego. </w:t>
      </w:r>
    </w:p>
    <w:p w:rsidR="003F5507" w:rsidRDefault="00000000" w:rsidP="00FE52A2">
      <w:pPr>
        <w:pStyle w:val="ListParagraph"/>
        <w:numPr>
          <w:ilvl w:val="0"/>
          <w:numId w:val="5"/>
        </w:numPr>
      </w:pPr>
      <w:r w:rsidRPr="00FE52A2">
        <w:rPr>
          <w:b/>
          <w:bCs/>
        </w:rPr>
        <w:t xml:space="preserve">Seleccionar ubicaciones: </w:t>
      </w:r>
      <w:r>
        <w:t xml:space="preserve">pide a los equipos que se imaginen en una de las ubicaciones de acceso del mapa del juego (por ejemplo, un dispositivo conectado por </w:t>
      </w:r>
      <w:proofErr w:type="spellStart"/>
      <w:r>
        <w:t>Wi</w:t>
      </w:r>
      <w:proofErr w:type="spellEnd"/>
      <w:r>
        <w:t>-Fi, red celular, banda ancha o red en malla). Pueden elegir cualquier ubicación.</w:t>
      </w:r>
    </w:p>
    <w:p w:rsidR="003F5507" w:rsidRDefault="00000000" w:rsidP="00FE52A2">
      <w:pPr>
        <w:pStyle w:val="ListParagraph"/>
        <w:numPr>
          <w:ilvl w:val="0"/>
          <w:numId w:val="5"/>
        </w:numPr>
      </w:pPr>
      <w:r w:rsidRPr="00FE52A2">
        <w:rPr>
          <w:b/>
          <w:bCs/>
        </w:rPr>
        <w:t xml:space="preserve">Dibujo de la ruta de datos: </w:t>
      </w:r>
      <w:r>
        <w:t>con una herramienta de lápices de colores, pide que dibujen la ruta que seguirían sus datos desde la ubicación de acceso elegida hasta el servidor resaltado en el país (parte superior derecha del mapa). Anima a seguir los componentes de la infraestructura que se muestran en el mapa.</w:t>
      </w:r>
    </w:p>
    <w:p w:rsidR="003F5507" w:rsidRDefault="00000000" w:rsidP="00FE52A2">
      <w:pPr>
        <w:pStyle w:val="ListParagraph"/>
        <w:numPr>
          <w:ilvl w:val="0"/>
          <w:numId w:val="5"/>
        </w:numPr>
      </w:pPr>
      <w:r w:rsidRPr="00FE52A2">
        <w:rPr>
          <w:b/>
          <w:bCs/>
        </w:rPr>
        <w:t xml:space="preserve">Debate y revisión: </w:t>
      </w:r>
      <w:r>
        <w:t>mientras dibujan sus rutas de datos, modera un debate. Pide que expliquen sus elecciones y la ruta que han dibujado. Esta es una oportunidad para revisar conceptos y aclarar cualquier idea errónea. Comparte cómo la ruta que siguen los datos no puede ser controlada por individuos, y que incluso diferentes paquetes siguen diferentes rutas en función del costo, el tiempo, la velocidad, etc. Una vez que sientan comodidad con el ejercicio, repítelo con un servidor ubicado en el extranjero.</w:t>
      </w:r>
    </w:p>
    <w:p w:rsidR="003F5507" w:rsidRDefault="00000000" w:rsidP="00FE52A2">
      <w:pPr>
        <w:pStyle w:val="ListParagraph"/>
        <w:numPr>
          <w:ilvl w:val="0"/>
          <w:numId w:val="5"/>
        </w:numPr>
      </w:pPr>
      <w:r w:rsidRPr="00FE52A2">
        <w:rPr>
          <w:b/>
          <w:bCs/>
        </w:rPr>
        <w:t xml:space="preserve">Reitera los conceptos clave: </w:t>
      </w:r>
      <w:r>
        <w:t>a lo largo del ejercicio y mientras la gente dibuja sus rutas de datos, refuerza los conceptos clave, como las direcciones IP, la participación de los ISP, la conexión de las redes celulares a internet y el papel de los IXP.</w:t>
      </w:r>
    </w:p>
    <w:p w:rsidR="003F5507" w:rsidRDefault="00000000" w:rsidP="00FE52A2">
      <w:pPr>
        <w:pStyle w:val="ListParagraph"/>
        <w:numPr>
          <w:ilvl w:val="0"/>
          <w:numId w:val="5"/>
        </w:numPr>
      </w:pPr>
      <w:r w:rsidRPr="00FE52A2">
        <w:rPr>
          <w:b/>
          <w:bCs/>
        </w:rPr>
        <w:t xml:space="preserve">Fomenta la participación: </w:t>
      </w:r>
      <w:r>
        <w:t>anima la participación activa y a hacer preguntas. Asegúrate de que toda la concurrencia tenga la oportunidad de contribuir y comprender mejor la infraestructura de internet.</w:t>
      </w:r>
    </w:p>
    <w:p w:rsidR="003F5507" w:rsidRDefault="00000000">
      <w:pPr>
        <w:pStyle w:val="Heading5"/>
        <w:rPr>
          <w:rFonts w:eastAsia="Arial Unicode MS" w:cs="Arial Unicode MS"/>
        </w:rPr>
      </w:pPr>
      <w:r>
        <w:rPr>
          <w:rFonts w:eastAsia="Arial Unicode MS" w:cs="Arial Unicode MS"/>
        </w:rPr>
        <w:lastRenderedPageBreak/>
        <w:t>Para jugar en persona, marca, indica o camina sobre el mapa del juego.</w:t>
      </w:r>
    </w:p>
    <w:p w:rsidR="003F5507" w:rsidRDefault="00000000" w:rsidP="00FE52A2">
      <w:pPr>
        <w:pStyle w:val="ListParagraph"/>
        <w:numPr>
          <w:ilvl w:val="0"/>
          <w:numId w:val="5"/>
        </w:numPr>
      </w:pPr>
      <w:r w:rsidRPr="00FE52A2">
        <w:rPr>
          <w:b/>
          <w:bCs/>
        </w:rPr>
        <w:t xml:space="preserve">Explica el ejercicio: </w:t>
      </w:r>
      <w:r>
        <w:t xml:space="preserve">informa a quienes participan que simularán rutas de datos desde diferentes ubicaciones de acceso a un servidor, tanto dentro del país como en el extranjero. El objetivo de este ejercicio es reforzar los conceptos y familiarizar a la gente con el mapa del juego. </w:t>
      </w:r>
    </w:p>
    <w:p w:rsidR="003F5507" w:rsidRDefault="00000000" w:rsidP="00FE52A2">
      <w:pPr>
        <w:pStyle w:val="ListParagraph"/>
        <w:numPr>
          <w:ilvl w:val="0"/>
          <w:numId w:val="5"/>
        </w:numPr>
      </w:pPr>
      <w:r w:rsidRPr="00FE52A2">
        <w:rPr>
          <w:b/>
          <w:bCs/>
        </w:rPr>
        <w:t xml:space="preserve">Seleccionar ubicaciones: </w:t>
      </w:r>
      <w:r>
        <w:t xml:space="preserve">pide que se sitúen en una de las ubicaciones de acceso del mapa del juego (por ejemplo, un dispositivo conectado a la red </w:t>
      </w:r>
      <w:proofErr w:type="spellStart"/>
      <w:r>
        <w:t>Wi</w:t>
      </w:r>
      <w:proofErr w:type="spellEnd"/>
      <w:r>
        <w:t>-Fi, red celular, banda ancha o red en malla). Los equipos pueden elegir cualquier ubicación.</w:t>
      </w:r>
    </w:p>
    <w:p w:rsidR="003F5507" w:rsidRDefault="00000000" w:rsidP="00FE52A2">
      <w:pPr>
        <w:pStyle w:val="ListParagraph"/>
        <w:numPr>
          <w:ilvl w:val="0"/>
          <w:numId w:val="5"/>
        </w:numPr>
      </w:pPr>
      <w:r w:rsidRPr="00FE52A2">
        <w:rPr>
          <w:b/>
          <w:bCs/>
        </w:rPr>
        <w:t xml:space="preserve">Dibujo de la ruta de datos: </w:t>
      </w:r>
      <w:r>
        <w:t xml:space="preserve">indica que marquen la ruta que seguirían sus datos desde la ubicación de acceso elegida hasta el servidor resaltado en el país (parte superior derecha del mapa). Anímales a seguir los componentes de la infraestructura que se muestran en el mapa, utilizando los dedos para indicar cómo viajan los datos. </w:t>
      </w:r>
    </w:p>
    <w:p w:rsidR="003F5507" w:rsidRDefault="00000000" w:rsidP="00FE52A2">
      <w:pPr>
        <w:pStyle w:val="ListParagraph"/>
        <w:numPr>
          <w:ilvl w:val="0"/>
          <w:numId w:val="5"/>
        </w:numPr>
      </w:pPr>
      <w:r w:rsidRPr="00FE52A2">
        <w:rPr>
          <w:b/>
          <w:bCs/>
        </w:rPr>
        <w:t xml:space="preserve">Debate y revisión: </w:t>
      </w:r>
      <w:r>
        <w:t xml:space="preserve">mientras indican sus rutas de datos, modera un debate. Pídeles que expliquen sus elecciones y la ruta que están utilizando. Esta es una oportunidad para revisar conceptos y aclarar cualquier idea errónea. Una vez que las personas se sientan cómodas con el ejercicio, repítelo con un servidor ubicado en el extranjero. </w:t>
      </w:r>
    </w:p>
    <w:p w:rsidR="003F5507" w:rsidRDefault="00000000" w:rsidP="00FE52A2">
      <w:pPr>
        <w:pStyle w:val="ListParagraph"/>
        <w:numPr>
          <w:ilvl w:val="0"/>
          <w:numId w:val="5"/>
        </w:numPr>
      </w:pPr>
      <w:r w:rsidRPr="00FE52A2">
        <w:rPr>
          <w:b/>
          <w:bCs/>
        </w:rPr>
        <w:t xml:space="preserve">Reitera los conceptos clave: </w:t>
      </w:r>
      <w:r>
        <w:t xml:space="preserve">a lo largo del ejercicio y mientras dibujan sus rutas de datos, refuerza los conceptos clave, como las direcciones IP, la participación de los proveedores de servicios de Internet, la conexión de las redes de telefonía móvil a Internet y el papel de los IXP. </w:t>
      </w:r>
    </w:p>
    <w:p w:rsidR="003F5507" w:rsidRDefault="00000000" w:rsidP="00FE52A2">
      <w:pPr>
        <w:pStyle w:val="ListParagraph"/>
        <w:numPr>
          <w:ilvl w:val="0"/>
          <w:numId w:val="5"/>
        </w:numPr>
      </w:pPr>
      <w:r w:rsidRPr="00FE52A2">
        <w:rPr>
          <w:b/>
          <w:bCs/>
        </w:rPr>
        <w:t xml:space="preserve">Fomenta la participación: </w:t>
      </w:r>
      <w:r>
        <w:t xml:space="preserve">anima a la gente a participar activamente y a hacer preguntas. Asegúrate de que tengan la oportunidad de contribuir y comprender mejor la infraestructura de internet. </w:t>
      </w:r>
    </w:p>
    <w:p w:rsidR="003F5507" w:rsidRDefault="00000000">
      <w:pPr>
        <w:pStyle w:val="Heading3A"/>
      </w:pPr>
      <w:r>
        <w:br w:type="page" w:clear="all"/>
      </w:r>
    </w:p>
    <w:p w:rsidR="003F5507" w:rsidRDefault="00000000">
      <w:pPr>
        <w:pStyle w:val="Heading4"/>
        <w:spacing w:before="0"/>
        <w:rPr>
          <w:rFonts w:eastAsia="Arial Unicode MS" w:cs="Arial Unicode MS"/>
        </w:rPr>
      </w:pPr>
      <w:r>
        <w:rPr>
          <w:rFonts w:eastAsia="Arial Unicode MS" w:cs="Arial Unicode MS"/>
        </w:rPr>
        <w:lastRenderedPageBreak/>
        <w:t xml:space="preserve">Resolución del DNS (servidor de nombres de dominio) </w:t>
      </w:r>
    </w:p>
    <w:p w:rsidR="003F5507" w:rsidRDefault="00000000" w:rsidP="00FE52A2">
      <w:r>
        <w:t xml:space="preserve">Una vez que se sientan en comodidad con la estructura del mapa, presentaremos el último componente fundamental.  </w:t>
      </w:r>
    </w:p>
    <w:p w:rsidR="003F5507" w:rsidRDefault="003F5507" w:rsidP="00FE52A2"/>
    <w:p w:rsidR="003F5507" w:rsidRDefault="00000000" w:rsidP="00FE52A2">
      <w:r>
        <w:t xml:space="preserve">La resolución del DNS es un paso preliminar fundamental en cualquier intercambio de datos por internet. Permite que su dispositivo encuentre la dirección IP del servidor que aloja el sitio web, el contenido o el servicio al que desea acceder. Una vez conocida esta dirección IP, los datos pueden enrutarse a su destino en internet. </w:t>
      </w:r>
    </w:p>
    <w:p w:rsidR="003F5507" w:rsidRDefault="003F5507" w:rsidP="00FE52A2"/>
    <w:p w:rsidR="003F5507" w:rsidRDefault="00000000" w:rsidP="00FE52A2">
      <w:r>
        <w:t xml:space="preserve">Como paso final explica que, antes de que los datos puedan viajar desde su dispositivo hasta su destino previsto en internet, se produce un paso crucial denominado resolución del sistema de nombres de dominio (DNS). Recuerda a los/as participantes que, para que los datos viajen a través de internet, es necesario disponer de la dirección IP del servidor de destino. El proceso DNS traduce los nombres de dominio fáciles de recordar para los humanos (como </w:t>
      </w:r>
      <w:hyperlink r:id="rId25" w:tooltip="http://www.apc.org/" w:history="1">
        <w:r>
          <w:rPr>
            <w:rStyle w:val="EnlacedeInternet"/>
            <w:color w:val="0000EE"/>
          </w:rPr>
          <w:t>www.apc.org</w:t>
        </w:r>
      </w:hyperlink>
      <w:r>
        <w:t>) a direcciones IP legibles por las máquinas. Este proceso es automático, transparente y necesario para que cualquier dato pueda viajar.</w:t>
      </w:r>
    </w:p>
    <w:p w:rsidR="003F5507" w:rsidRDefault="003F5507" w:rsidP="00FE52A2"/>
    <w:p w:rsidR="003F5507" w:rsidRPr="00DD758E" w:rsidRDefault="00000000" w:rsidP="00FE52A2">
      <w:pPr>
        <w:rPr>
          <w:sz w:val="28"/>
          <w:szCs w:val="26"/>
        </w:rPr>
      </w:pPr>
      <w:r w:rsidRPr="00DD758E">
        <w:rPr>
          <w:sz w:val="28"/>
          <w:szCs w:val="26"/>
        </w:rPr>
        <w:t xml:space="preserve">A continuación se ofrece una descripción general de la resolución del DNS, incluidas las consultas al DNS más cercano, al DNS de nivel superior y a los servidores DNS ubicados en el extranjero: </w:t>
      </w:r>
    </w:p>
    <w:p w:rsidR="003F5507" w:rsidRDefault="00000000" w:rsidP="00FE52A2">
      <w:pPr>
        <w:pStyle w:val="ListParagraph"/>
        <w:numPr>
          <w:ilvl w:val="0"/>
          <w:numId w:val="6"/>
        </w:numPr>
      </w:pPr>
      <w:r>
        <w:t>Cuando escribes un nombre de dominio (por ejemplo,</w:t>
      </w:r>
      <w:hyperlink r:id="rId26" w:tooltip="http://www.apc.org/" w:history="1">
        <w:r w:rsidRPr="00FE52A2">
          <w:rPr>
            <w:rStyle w:val="Hyperlink1"/>
            <w:u w:val="none"/>
          </w:rPr>
          <w:t xml:space="preserve"> </w:t>
        </w:r>
        <w:r>
          <w:rPr>
            <w:rStyle w:val="Hyperlink1"/>
          </w:rPr>
          <w:t>www.apc.org</w:t>
        </w:r>
      </w:hyperlink>
      <w:r>
        <w:t xml:space="preserve">) en tu navegador web o en cualquier aplicación conectada a internet, tu dispositivo necesita conocer la dirección IP correspondiente a ese servidor o recurso. </w:t>
      </w:r>
    </w:p>
    <w:p w:rsidR="003F5507" w:rsidRDefault="00000000" w:rsidP="00FE52A2">
      <w:pPr>
        <w:pStyle w:val="ListParagraph"/>
        <w:numPr>
          <w:ilvl w:val="0"/>
          <w:numId w:val="6"/>
        </w:numPr>
      </w:pPr>
      <w:r>
        <w:t xml:space="preserve">Si la dirección IP del dominio no está almacenada en la memoria caché local, tu dispositivo envía una consulta al servidor DNS especificado en su configuración o establecido por su proveedor de servicios de internet (ISP). Este servidor DNS suele ser el más cercano a su ubicación en términos de topología de red. </w:t>
      </w:r>
    </w:p>
    <w:p w:rsidR="003F5507" w:rsidRDefault="00000000" w:rsidP="00FE52A2">
      <w:pPr>
        <w:pStyle w:val="ListParagraph"/>
        <w:numPr>
          <w:ilvl w:val="0"/>
          <w:numId w:val="6"/>
        </w:numPr>
      </w:pPr>
      <w:r>
        <w:t>El servidor DNS más cercano comprueba su propia caché. Si tiene la dirección IP del dominio solicitado, responde a tu dispositivo con la dirección IP.</w:t>
      </w:r>
    </w:p>
    <w:p w:rsidR="003F5507" w:rsidRDefault="00000000" w:rsidP="00FE52A2">
      <w:pPr>
        <w:pStyle w:val="ListParagraph"/>
        <w:numPr>
          <w:ilvl w:val="0"/>
          <w:numId w:val="6"/>
        </w:numPr>
      </w:pPr>
      <w:r>
        <w:t xml:space="preserve">Si el servidor DNS más cercano no tiene la dirección IP en su caché, inicia una consulta recursiva para encontrar la información. Esta consulta puede involucrar a varios servidores DNS a lo largo del proceso. </w:t>
      </w:r>
    </w:p>
    <w:p w:rsidR="00DD758E" w:rsidRDefault="00DD758E" w:rsidP="00DD758E">
      <w:pPr>
        <w:pStyle w:val="ListParagraph"/>
        <w:ind w:left="678"/>
      </w:pPr>
      <w:r>
        <w:br/>
      </w:r>
    </w:p>
    <w:p w:rsidR="003F5507" w:rsidRDefault="00000000" w:rsidP="00FE52A2">
      <w:pPr>
        <w:pStyle w:val="ListParagraph"/>
        <w:numPr>
          <w:ilvl w:val="0"/>
          <w:numId w:val="6"/>
        </w:numPr>
      </w:pPr>
      <w:r>
        <w:lastRenderedPageBreak/>
        <w:t xml:space="preserve">Consulta al DNS de nivel superior: </w:t>
      </w:r>
    </w:p>
    <w:p w:rsidR="003F5507" w:rsidRDefault="00000000" w:rsidP="00FE52A2">
      <w:pPr>
        <w:pStyle w:val="ListParagraph"/>
        <w:numPr>
          <w:ilvl w:val="1"/>
          <w:numId w:val="6"/>
        </w:numPr>
      </w:pPr>
      <w:r>
        <w:t>Si el servidor DNS más cercano no tiene la dirección IP, necesita averiguar qué servidor DNS es responsable del dominio de nivel superior (TLD) del dominio al que está intentando acceder. Por ejemplo, en el caso de</w:t>
      </w:r>
      <w:hyperlink r:id="rId27" w:tooltip="http://www.apc.org/" w:history="1">
        <w:r w:rsidRPr="00FE52A2">
          <w:rPr>
            <w:rStyle w:val="Hyperlink1"/>
            <w:u w:val="none"/>
          </w:rPr>
          <w:t xml:space="preserve"> </w:t>
        </w:r>
        <w:r>
          <w:rPr>
            <w:rStyle w:val="Hyperlink1"/>
          </w:rPr>
          <w:t>www.apc.org</w:t>
        </w:r>
      </w:hyperlink>
      <w:r>
        <w:t>, el TLD es «.</w:t>
      </w:r>
      <w:proofErr w:type="spellStart"/>
      <w:r>
        <w:t>org</w:t>
      </w:r>
      <w:proofErr w:type="spellEnd"/>
      <w:r>
        <w:t xml:space="preserve">». </w:t>
      </w:r>
    </w:p>
    <w:p w:rsidR="003F5507" w:rsidRDefault="00000000" w:rsidP="00FE52A2">
      <w:pPr>
        <w:pStyle w:val="ListParagraph"/>
        <w:numPr>
          <w:ilvl w:val="1"/>
          <w:numId w:val="6"/>
        </w:numPr>
      </w:pPr>
      <w:r>
        <w:t xml:space="preserve">El servidor DNS más cercano envía una consulta al servidor DNS del TLD, solicitando información sobre el servidor DNS autoritativo para el dominio «apc.org». </w:t>
      </w:r>
    </w:p>
    <w:p w:rsidR="003F5507" w:rsidRDefault="00000000" w:rsidP="00FE52A2">
      <w:pPr>
        <w:pStyle w:val="ListParagraph"/>
        <w:numPr>
          <w:ilvl w:val="1"/>
          <w:numId w:val="6"/>
        </w:numPr>
      </w:pPr>
      <w:r>
        <w:t xml:space="preserve">El servidor DNS del TLD responde con la dirección del servidor DNS autoritativo para «apc.org». </w:t>
      </w:r>
    </w:p>
    <w:p w:rsidR="003F5507" w:rsidRDefault="00000000" w:rsidP="00DD758E">
      <w:pPr>
        <w:pStyle w:val="ListParagraph"/>
        <w:numPr>
          <w:ilvl w:val="0"/>
          <w:numId w:val="6"/>
        </w:numPr>
        <w:spacing w:after="240"/>
      </w:pPr>
      <w:r>
        <w:t xml:space="preserve">En algunos casos, especialmente cuando se accede a sitios web alojados en el extranjero, es posible que la consulta traspase las fronteras de tu país. Es posible que el servidor DNS más cercano no tenga información sobre el servidor DNS autoritativo para el dominio al que intentas acceder, y que el servidor DNS tenga que enviar una consulta a un servidor DNS ubicado en el extranjero que se especialice en gestionar consultas DNS internacionales. El servidor DNS en el extranjero puede entonces proporcionar información sobre el servidor DNS autoritativo para el dominio solicitado. </w:t>
      </w:r>
    </w:p>
    <w:p w:rsidR="003F5507" w:rsidRPr="00DD758E" w:rsidRDefault="00000000" w:rsidP="00DD758E">
      <w:pPr>
        <w:pStyle w:val="Heading3"/>
        <w:rPr>
          <w:rStyle w:val="None"/>
        </w:rPr>
      </w:pPr>
      <w:r>
        <w:t>Utiliza el mapa para trazar la ruta de un par de ejemplos de solicitudes DNS.</w:t>
      </w:r>
    </w:p>
    <w:p w:rsidR="003F5507" w:rsidRDefault="00000000" w:rsidP="00FE52A2">
      <w:r>
        <w:rPr>
          <w:rStyle w:val="None"/>
        </w:rPr>
        <w:t>Estos componentes y descripciones del mapa sirven como conocimiento básico para ayudar a la gente presente a comprender los conceptos básicos de la infraestructura de internet, la conectividad y los escenarios de juego posteriores.</w:t>
      </w:r>
    </w:p>
    <w:p w:rsidR="003F5507" w:rsidRDefault="003F5507" w:rsidP="00FE52A2">
      <w:pPr>
        <w:rPr>
          <w:rStyle w:val="None"/>
          <w:rFonts w:ascii="Arial" w:hAnsi="Arial"/>
        </w:rPr>
      </w:pPr>
    </w:p>
    <w:p w:rsidR="003F5507" w:rsidRDefault="00000000" w:rsidP="00FE52A2">
      <w:r>
        <w:rPr>
          <w:rStyle w:val="None"/>
        </w:rPr>
        <w:t>La explicación del mapa y las actividades relacionadas con él deberían llevar entre 20 y 30 minutos.</w:t>
      </w:r>
    </w:p>
    <w:p w:rsidR="003F5507" w:rsidRDefault="003F5507" w:rsidP="00FE52A2">
      <w:pPr>
        <w:rPr>
          <w:rStyle w:val="None"/>
          <w:shd w:val="clear" w:color="auto" w:fill="FFFFFF"/>
        </w:rPr>
      </w:pPr>
    </w:p>
    <w:p w:rsidR="003F5507" w:rsidRDefault="00000000">
      <w:pPr>
        <w:pStyle w:val="Heading2A"/>
      </w:pPr>
      <w:r>
        <w:br w:type="page" w:clear="all"/>
      </w:r>
    </w:p>
    <w:p w:rsidR="003F5507" w:rsidRDefault="00000000">
      <w:pPr>
        <w:pStyle w:val="Heading2A"/>
        <w:spacing w:before="0"/>
      </w:pPr>
      <w:bookmarkStart w:id="17" w:name="_Toc8"/>
      <w:bookmarkStart w:id="18" w:name="_Toc212218561"/>
      <w:r>
        <w:rPr>
          <w:rStyle w:val="None"/>
          <w:rFonts w:eastAsia="Arial Unicode MS" w:cs="Arial Unicode MS"/>
        </w:rPr>
        <w:lastRenderedPageBreak/>
        <w:t>Cómo llevar a cabo el juego</w:t>
      </w:r>
      <w:bookmarkEnd w:id="17"/>
      <w:bookmarkEnd w:id="18"/>
    </w:p>
    <w:p w:rsidR="003F5507" w:rsidRDefault="00000000">
      <w:pPr>
        <w:pStyle w:val="Heading3A"/>
      </w:pPr>
      <w:bookmarkStart w:id="19" w:name="_Toc9"/>
      <w:bookmarkStart w:id="20" w:name="_Toc212218562"/>
      <w:r>
        <w:rPr>
          <w:rStyle w:val="None"/>
          <w:rFonts w:eastAsia="Arial Unicode MS" w:cs="Arial Unicode MS"/>
        </w:rPr>
        <w:t>Ejecución del juego en persona</w:t>
      </w:r>
      <w:bookmarkEnd w:id="19"/>
      <w:bookmarkEnd w:id="20"/>
    </w:p>
    <w:p w:rsidR="003F5507" w:rsidRDefault="00000000" w:rsidP="00DD758E">
      <w:pPr>
        <w:rPr>
          <w:rStyle w:val="None"/>
        </w:rPr>
      </w:pPr>
      <w:r>
        <w:rPr>
          <w:rStyle w:val="None"/>
        </w:rPr>
        <w:t>La ejecución del juego en persona implica varios pasos y una facilitación cuidadosa para garantizar una experiencia fluida y atractiva para la gente. A continuación se detalla cómo llevar a cabo el juego:</w:t>
      </w:r>
    </w:p>
    <w:p w:rsidR="003F5507" w:rsidRDefault="00000000" w:rsidP="00DD758E">
      <w:pPr>
        <w:pStyle w:val="Heading3"/>
      </w:pPr>
      <w:r>
        <w:t>1. Compartir el mapa del juego y explicar las reglas:</w:t>
      </w:r>
    </w:p>
    <w:p w:rsidR="003F5507" w:rsidRDefault="00000000" w:rsidP="00DD758E">
      <w:pPr>
        <w:pStyle w:val="ListParagraph"/>
        <w:numPr>
          <w:ilvl w:val="0"/>
          <w:numId w:val="7"/>
        </w:numPr>
        <w:spacing w:line="288" w:lineRule="auto"/>
      </w:pPr>
      <w:r>
        <w:rPr>
          <w:rStyle w:val="None"/>
        </w:rPr>
        <w:t>Comienza compartiendo el mapa completo del juego con quienes participan y proporcionando una breve descripción general de las reglas del juego.</w:t>
      </w:r>
    </w:p>
    <w:p w:rsidR="003F5507" w:rsidRDefault="00000000" w:rsidP="00DD758E">
      <w:pPr>
        <w:pStyle w:val="ListParagraph"/>
        <w:numPr>
          <w:ilvl w:val="0"/>
          <w:numId w:val="7"/>
        </w:numPr>
        <w:spacing w:line="288" w:lineRule="auto"/>
      </w:pPr>
      <w:r>
        <w:rPr>
          <w:rStyle w:val="None"/>
        </w:rPr>
        <w:t>Explica las cartas que tienen a su disposición para sortear los bloqueos.</w:t>
      </w:r>
    </w:p>
    <w:p w:rsidR="003F5507" w:rsidRDefault="00000000" w:rsidP="00DD758E">
      <w:pPr>
        <w:pStyle w:val="ListParagraph"/>
        <w:numPr>
          <w:ilvl w:val="0"/>
          <w:numId w:val="7"/>
        </w:numPr>
        <w:spacing w:line="288" w:lineRule="auto"/>
      </w:pPr>
      <w:r>
        <w:rPr>
          <w:rStyle w:val="None"/>
        </w:rPr>
        <w:t>Aclara el sistema de puntos utilizado para puntuar a lo largo del juego.</w:t>
      </w:r>
    </w:p>
    <w:p w:rsidR="003F5507" w:rsidRPr="00DD758E" w:rsidRDefault="00000000" w:rsidP="00DD758E">
      <w:pPr>
        <w:pStyle w:val="Heading3"/>
      </w:pPr>
      <w:r w:rsidRPr="00DD758E">
        <w:t>2. Asignar los equipos:</w:t>
      </w:r>
    </w:p>
    <w:p w:rsidR="003F5507" w:rsidRDefault="009E5A11" w:rsidP="00DD758E">
      <w:pPr>
        <w:pStyle w:val="ListParagraph"/>
        <w:numPr>
          <w:ilvl w:val="0"/>
          <w:numId w:val="8"/>
        </w:numPr>
        <w:spacing w:line="288" w:lineRule="auto"/>
      </w:pPr>
      <w:r>
        <w:rPr>
          <w:noProof/>
        </w:rPr>
        <mc:AlternateContent>
          <mc:Choice Requires="wps">
            <w:drawing>
              <wp:anchor distT="409575" distB="412750" distL="410210" distR="412115" simplePos="0" relativeHeight="251633152" behindDoc="0" locked="0" layoutInCell="0" allowOverlap="1">
                <wp:simplePos x="0" y="0"/>
                <wp:positionH relativeFrom="margin">
                  <wp:posOffset>4004310</wp:posOffset>
                </wp:positionH>
                <wp:positionV relativeFrom="line">
                  <wp:posOffset>83820</wp:posOffset>
                </wp:positionV>
                <wp:extent cx="2121535" cy="1268095"/>
                <wp:effectExtent l="25400" t="25400" r="24765" b="27305"/>
                <wp:wrapThrough wrapText="bothSides">
                  <wp:wrapPolygon edited="0">
                    <wp:start x="-259" y="-433"/>
                    <wp:lineTo x="-259" y="22065"/>
                    <wp:lineTo x="21852" y="22065"/>
                    <wp:lineTo x="21852" y="-433"/>
                    <wp:lineTo x="-259" y="-433"/>
                  </wp:wrapPolygon>
                </wp:wrapThrough>
                <wp:docPr id="230"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1535" cy="1268095"/>
                        </a:xfrm>
                        <a:prstGeom prst="rect">
                          <a:avLst/>
                        </a:prstGeom>
                        <a:solidFill>
                          <a:srgbClr val="FEBD00"/>
                        </a:solidFill>
                        <a:ln w="63360">
                          <a:solidFill>
                            <a:srgbClr val="FEBD00"/>
                          </a:solidFill>
                          <a:round/>
                        </a:ln>
                        <a:effectLst/>
                      </wps:spPr>
                      <wps:txbx>
                        <w:txbxContent>
                          <w:p w:rsidR="003F5507" w:rsidRPr="00DD758E" w:rsidRDefault="00000000" w:rsidP="00FE52A2">
                            <w:pPr>
                              <w:rPr>
                                <w:i/>
                                <w:iCs/>
                              </w:rPr>
                            </w:pPr>
                            <w:r w:rsidRPr="00DD758E">
                              <w:rPr>
                                <w:i/>
                                <w:iCs/>
                              </w:rPr>
                              <w:t>Opcional: indícales que se reúnan brevemente y elijan un nombre para su equipo.</w:t>
                            </w:r>
                          </w:p>
                        </w:txbxContent>
                      </wps:txbx>
                      <wps:bodyPr lIns="127080" tIns="127080" rIns="127080" bIns="127080" anchor="ctr">
                        <a:noAutofit/>
                      </wps:bodyPr>
                    </wps:wsp>
                  </a:graphicData>
                </a:graphic>
                <wp14:sizeRelH relativeFrom="page">
                  <wp14:pctWidth>0</wp14:pctWidth>
                </wp14:sizeRelH>
                <wp14:sizeRelV relativeFrom="page">
                  <wp14:pctHeight>0</wp14:pctHeight>
                </wp14:sizeRelV>
              </wp:anchor>
            </w:drawing>
          </mc:Choice>
          <mc:Fallback>
            <w:pict>
              <v:rect id="Rectangle 230" o:spid="_x0000_s1029" style="position:absolute;left:0;text-align:left;margin-left:315.3pt;margin-top:6.6pt;width:167.05pt;height:99.85pt;z-index:251633152;visibility:visible;mso-wrap-style:square;mso-width-percent:0;mso-height-percent:0;mso-wrap-distance-left:32.3pt;mso-wrap-distance-top:32.25pt;mso-wrap-distance-right:32.45pt;mso-wrap-distance-bottom:32.5pt;mso-position-horizontal:absolute;mso-position-horizontal-relative:margin;mso-position-vertical:absolute;mso-position-vertical-relative:line;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" o:allowincell="f" fillcolor="#febd00" strokecolor="#febd00" strokeweight="1.76mm">
                <v:stroke joinstyle="round"/>
                <v:path arrowok="t"/>
                <v:textbox inset="3.53mm,3.53mm,3.53mm,3.53mm">
                  <w:txbxContent>
                    <w:p w:rsidR="003F5507" w:rsidRPr="00DD758E" w:rsidRDefault="00000000" w:rsidP="00FE52A2">
                      <w:pPr>
                        <w:rPr>
                          <w:i/>
                          <w:iCs/>
                        </w:rPr>
                      </w:pPr>
                      <w:r w:rsidRPr="00DD758E">
                        <w:rPr>
                          <w:i/>
                          <w:iCs/>
                        </w:rPr>
                        <w:t>Opcional: indícales que se reúnan brevemente y elijan un nombre para su equipo.</w:t>
                      </w:r>
                    </w:p>
                  </w:txbxContent>
                </v:textbox>
                <w10:wrap type="through" anchorx="margin" anchory="line"/>
              </v:rect>
            </w:pict>
          </mc:Fallback>
        </mc:AlternateContent>
      </w:r>
      <w:r w:rsidR="00DD758E">
        <w:rPr>
          <w:rStyle w:val="None"/>
        </w:rPr>
        <w:t>Asigna los equipos.</w:t>
      </w:r>
    </w:p>
    <w:p w:rsidR="003F5507" w:rsidRDefault="00000000" w:rsidP="00DD758E">
      <w:pPr>
        <w:pStyle w:val="ListParagraph"/>
        <w:numPr>
          <w:ilvl w:val="0"/>
          <w:numId w:val="8"/>
        </w:numPr>
        <w:spacing w:line="288" w:lineRule="auto"/>
      </w:pPr>
      <w:r>
        <w:rPr>
          <w:rStyle w:val="None"/>
        </w:rPr>
        <w:t>Pídeles que designen a una persona de cada equipo para comunicar, compartiendo la carta que su equipo ha seleccionado para cada ronda.</w:t>
      </w:r>
    </w:p>
    <w:p w:rsidR="003F5507" w:rsidRDefault="00000000" w:rsidP="00DD758E">
      <w:pPr>
        <w:pStyle w:val="Heading3"/>
      </w:pPr>
      <w:r>
        <w:t>3. Preparar el marcador de puntos:</w:t>
      </w:r>
    </w:p>
    <w:p w:rsidR="003F5507" w:rsidRDefault="00000000" w:rsidP="00DD758E">
      <w:pPr>
        <w:pStyle w:val="ListParagraph"/>
        <w:numPr>
          <w:ilvl w:val="0"/>
          <w:numId w:val="9"/>
        </w:numPr>
        <w:spacing w:line="288" w:lineRule="auto"/>
      </w:pPr>
      <w:r>
        <w:rPr>
          <w:rStyle w:val="None"/>
        </w:rPr>
        <w:t>Prepara el marcador utilizando los nombres de los equipos si se han seleccionado.</w:t>
      </w:r>
    </w:p>
    <w:p w:rsidR="003F5507" w:rsidRDefault="00000000" w:rsidP="00DD758E">
      <w:pPr>
        <w:pStyle w:val="Heading3"/>
      </w:pPr>
      <w:r>
        <w:t>4. Presentar las tarjetas de elusión:</w:t>
      </w:r>
    </w:p>
    <w:p w:rsidR="003F5507" w:rsidRDefault="00000000" w:rsidP="00DD758E">
      <w:pPr>
        <w:pStyle w:val="ListParagraph"/>
        <w:numPr>
          <w:ilvl w:val="0"/>
          <w:numId w:val="10"/>
        </w:numPr>
        <w:spacing w:line="288" w:lineRule="auto"/>
      </w:pPr>
      <w:r>
        <w:rPr>
          <w:rStyle w:val="None"/>
        </w:rPr>
        <w:t>Familiariza a los equipos con las tarjetas de elusión, haciendo hincapié en que solo pueden jugar una tarjeta por escenario. Las tarjetas se encuentran en el anexo 1.</w:t>
      </w:r>
    </w:p>
    <w:p w:rsidR="003F5507" w:rsidRDefault="00000000" w:rsidP="00DD758E">
      <w:pPr>
        <w:pStyle w:val="ListParagraph"/>
        <w:numPr>
          <w:ilvl w:val="0"/>
          <w:numId w:val="10"/>
        </w:numPr>
        <w:spacing w:line="288" w:lineRule="auto"/>
      </w:pPr>
      <w:r>
        <w:rPr>
          <w:rStyle w:val="None"/>
        </w:rPr>
        <w:t>Explica la funcionalidad de cada carta y el impacto que tienen en el escenario del juego. Aclara cómo se cuentan los puntos.</w:t>
      </w:r>
    </w:p>
    <w:p w:rsidR="003F5507" w:rsidRDefault="00000000" w:rsidP="00DD758E">
      <w:pPr>
        <w:pStyle w:val="ListParagraph"/>
        <w:numPr>
          <w:ilvl w:val="0"/>
          <w:numId w:val="10"/>
        </w:numPr>
        <w:spacing w:line="288" w:lineRule="auto"/>
      </w:pPr>
      <w:r>
        <w:rPr>
          <w:rStyle w:val="None"/>
        </w:rPr>
        <w:t>Destaca que la tarjeta «satélite» solo se puede utilizar una vez y que la tarjeta «comodín» puede representar cualquier escenario técnicamente viable y realista (excepto el satélite).</w:t>
      </w:r>
    </w:p>
    <w:p w:rsidR="003F5507" w:rsidRDefault="00000000" w:rsidP="00DD758E">
      <w:pPr>
        <w:pStyle w:val="ListParagraph"/>
        <w:numPr>
          <w:ilvl w:val="0"/>
          <w:numId w:val="10"/>
        </w:numPr>
        <w:spacing w:line="288" w:lineRule="auto"/>
      </w:pPr>
      <w:r>
        <w:rPr>
          <w:rStyle w:val="None"/>
        </w:rPr>
        <w:t xml:space="preserve">Entrega un juego de tarjetas de elusión a cada equipo. </w:t>
      </w:r>
    </w:p>
    <w:p w:rsidR="003F5507" w:rsidRDefault="00DD758E" w:rsidP="00DD758E">
      <w:pPr>
        <w:pStyle w:val="Heading3"/>
      </w:pPr>
      <w:r>
        <w:lastRenderedPageBreak/>
        <w:br/>
      </w:r>
      <w:r>
        <w:br/>
        <w:t>5. Comenzar con un escenario:</w:t>
      </w:r>
    </w:p>
    <w:p w:rsidR="003F5507" w:rsidRDefault="00000000" w:rsidP="00DD758E">
      <w:pPr>
        <w:pStyle w:val="ListParagraph"/>
        <w:numPr>
          <w:ilvl w:val="0"/>
          <w:numId w:val="11"/>
        </w:numPr>
        <w:spacing w:line="288" w:lineRule="auto"/>
      </w:pPr>
      <w:r>
        <w:rPr>
          <w:rStyle w:val="None"/>
        </w:rPr>
        <w:t>Presenta el primer escenario bloqueando un componente específico en el mapa. Utiliza tarjetas transparentes con una «X» para bloquear los componentes pertinentes.</w:t>
      </w:r>
    </w:p>
    <w:p w:rsidR="003F5507" w:rsidRDefault="00000000" w:rsidP="00DD758E">
      <w:pPr>
        <w:pStyle w:val="ListParagraph"/>
        <w:numPr>
          <w:ilvl w:val="0"/>
          <w:numId w:val="11"/>
        </w:numPr>
        <w:spacing w:line="288" w:lineRule="auto"/>
      </w:pPr>
      <w:r>
        <w:rPr>
          <w:rStyle w:val="None"/>
        </w:rPr>
        <w:t>Explica los detalles de lo que se bloquea, por qué se bloquea y el nivel de control gubernamental sobre ese componente de la infraestructura.</w:t>
      </w:r>
    </w:p>
    <w:p w:rsidR="003F5507" w:rsidRDefault="00000000" w:rsidP="00DD758E">
      <w:pPr>
        <w:pStyle w:val="Heading3"/>
      </w:pPr>
      <w:r>
        <w:t>6. Debatir en equipo:</w:t>
      </w:r>
    </w:p>
    <w:p w:rsidR="003F5507" w:rsidRDefault="00000000" w:rsidP="00DD758E">
      <w:pPr>
        <w:pStyle w:val="ListParagraph"/>
        <w:numPr>
          <w:ilvl w:val="0"/>
          <w:numId w:val="12"/>
        </w:numPr>
        <w:spacing w:line="288" w:lineRule="auto"/>
      </w:pPr>
      <w:r>
        <w:rPr>
          <w:rStyle w:val="None"/>
        </w:rPr>
        <w:t>Envía a los equipos a un espacio privado cercano (por ejemplo, una mesa) donde también puedan ver el mapa si es necesario.</w:t>
      </w:r>
    </w:p>
    <w:p w:rsidR="003F5507" w:rsidRDefault="00000000" w:rsidP="00DD758E">
      <w:pPr>
        <w:pStyle w:val="ListParagraph"/>
        <w:numPr>
          <w:ilvl w:val="0"/>
          <w:numId w:val="12"/>
        </w:numPr>
        <w:spacing w:line="288" w:lineRule="auto"/>
      </w:pPr>
      <w:r>
        <w:rPr>
          <w:rStyle w:val="None"/>
        </w:rPr>
        <w:t>Dales 10 minutos para analizar el escenario, debatir posibles soluciones y seleccionar la tarjeta que quieren jugar.</w:t>
      </w:r>
    </w:p>
    <w:p w:rsidR="003F5507" w:rsidRDefault="00000000" w:rsidP="00DD758E">
      <w:pPr>
        <w:pStyle w:val="Heading3"/>
      </w:pPr>
      <w:r>
        <w:t>7. Compartir, comparar soluciones y debatir:</w:t>
      </w:r>
    </w:p>
    <w:p w:rsidR="003F5507" w:rsidRDefault="00000000" w:rsidP="00DD758E">
      <w:pPr>
        <w:pStyle w:val="ListParagraph"/>
        <w:numPr>
          <w:ilvl w:val="0"/>
          <w:numId w:val="12"/>
        </w:numPr>
        <w:spacing w:line="288" w:lineRule="auto"/>
      </w:pPr>
      <w:r>
        <w:rPr>
          <w:rStyle w:val="None"/>
        </w:rPr>
        <w:t>Cuando los equipos regresen, pide a cada uno de ellos que coloque la tarjeta seleccionada boca abajo sobre la superficie del mapa.</w:t>
      </w:r>
    </w:p>
    <w:p w:rsidR="003F5507" w:rsidRDefault="00000000" w:rsidP="00DD758E">
      <w:pPr>
        <w:pStyle w:val="ListParagraph"/>
        <w:numPr>
          <w:ilvl w:val="0"/>
          <w:numId w:val="13"/>
        </w:numPr>
        <w:spacing w:line="288" w:lineRule="auto"/>
      </w:pPr>
      <w:r>
        <w:rPr>
          <w:rStyle w:val="None"/>
        </w:rPr>
        <w:t xml:space="preserve">Una vez que todos los equipos hayan regresado, muestra las cartas </w:t>
      </w:r>
      <w:r>
        <w:t>seleccionadas</w:t>
      </w:r>
      <w:r>
        <w:rPr>
          <w:rStyle w:val="None"/>
        </w:rPr>
        <w:t>. Pide a cada equipo que explique los motivos por los que ha elegido la carta concreta que ha utilizado para sortear el bloqueo.</w:t>
      </w:r>
    </w:p>
    <w:p w:rsidR="003F5507" w:rsidRDefault="00000000" w:rsidP="00DD758E">
      <w:pPr>
        <w:pStyle w:val="ListParagraph"/>
        <w:numPr>
          <w:ilvl w:val="0"/>
          <w:numId w:val="13"/>
        </w:numPr>
        <w:spacing w:line="288" w:lineRule="auto"/>
      </w:pPr>
      <w:r>
        <w:rPr>
          <w:rStyle w:val="None"/>
        </w:rPr>
        <w:t xml:space="preserve">Participa en el debate con los equipos, evalúa sus soluciones, </w:t>
      </w:r>
      <w:r>
        <w:t xml:space="preserve">explica por qué funcionaron o no funcionaron, </w:t>
      </w:r>
      <w:r>
        <w:rPr>
          <w:rStyle w:val="None"/>
        </w:rPr>
        <w:t>asegúrate de que las soluciones comodín (si se han utilizado) sean técnicamente viables y precisas, y anota los puntos en función de las decisiones tomadas.</w:t>
      </w:r>
    </w:p>
    <w:p w:rsidR="003F5507" w:rsidRDefault="00000000" w:rsidP="00DD758E">
      <w:pPr>
        <w:pStyle w:val="Heading3"/>
      </w:pPr>
      <w:r>
        <w:t>8. Repetir con otros escenarios:</w:t>
      </w:r>
    </w:p>
    <w:p w:rsidR="003F5507" w:rsidRDefault="00000000" w:rsidP="00DD758E">
      <w:pPr>
        <w:pStyle w:val="ListParagraph"/>
        <w:numPr>
          <w:ilvl w:val="0"/>
          <w:numId w:val="14"/>
        </w:numPr>
        <w:spacing w:line="288" w:lineRule="auto"/>
      </w:pPr>
      <w:r>
        <w:rPr>
          <w:rStyle w:val="None"/>
        </w:rPr>
        <w:t xml:space="preserve">Repite el proceso con entre tres y seis escenarios, según lo permita el tiempo </w:t>
      </w:r>
      <w:r>
        <w:t>y ajustándose al nivel de participación de los equipos</w:t>
      </w:r>
      <w:r>
        <w:rPr>
          <w:rStyle w:val="None"/>
        </w:rPr>
        <w:t>. Explora varios escenarios de bloqueo para poner a prueba las habilidades de resolución de problemas y creatividad de quienes participan.</w:t>
      </w:r>
    </w:p>
    <w:p w:rsidR="003F5507" w:rsidRDefault="00000000" w:rsidP="00DD758E">
      <w:pPr>
        <w:pStyle w:val="Heading3"/>
      </w:pPr>
      <w:r>
        <w:t>9. Reflexión final:</w:t>
      </w:r>
    </w:p>
    <w:p w:rsidR="003F5507" w:rsidRDefault="00000000" w:rsidP="00DD758E">
      <w:pPr>
        <w:pStyle w:val="ListParagraph"/>
        <w:numPr>
          <w:ilvl w:val="0"/>
          <w:numId w:val="15"/>
        </w:numPr>
        <w:spacing w:line="288" w:lineRule="auto"/>
      </w:pPr>
      <w:r>
        <w:rPr>
          <w:rStyle w:val="None"/>
        </w:rPr>
        <w:t>Concluye el juego facilitando una sesión de reflexión. Anima a debatir lo que han aprendido del juego, haciendo hincapié en las conclusiones clave, como los retos que plantea demostrar que efectivamente existen bloqueos y la eficacia de las herramientas de elusión.</w:t>
      </w:r>
    </w:p>
    <w:p w:rsidR="003F5507" w:rsidRDefault="00000000" w:rsidP="00DD758E">
      <w:pPr>
        <w:pStyle w:val="ListParagraph"/>
        <w:numPr>
          <w:ilvl w:val="0"/>
          <w:numId w:val="15"/>
        </w:numPr>
        <w:spacing w:line="288" w:lineRule="auto"/>
      </w:pPr>
      <w:r>
        <w:rPr>
          <w:rStyle w:val="None"/>
        </w:rPr>
        <w:t>Anima a la gente presente a reflexionar sobre las implicaciones de estos conceptos en el mundo real.</w:t>
      </w:r>
    </w:p>
    <w:p w:rsidR="003F5507" w:rsidRPr="00DD758E" w:rsidRDefault="00000000" w:rsidP="00DD758E">
      <w:pPr>
        <w:pStyle w:val="Heading2"/>
      </w:pPr>
      <w:r w:rsidRPr="00DD758E">
        <w:rPr>
          <w:rStyle w:val="None"/>
        </w:rPr>
        <w:lastRenderedPageBreak/>
        <w:t>Adaptaciones del juego:</w:t>
      </w:r>
    </w:p>
    <w:p w:rsidR="003F5507" w:rsidRDefault="00000000" w:rsidP="00DD758E">
      <w:pPr>
        <w:pStyle w:val="ListParagraph"/>
        <w:numPr>
          <w:ilvl w:val="0"/>
          <w:numId w:val="16"/>
        </w:numPr>
        <w:spacing w:line="288" w:lineRule="auto"/>
      </w:pPr>
      <w:r>
        <w:rPr>
          <w:rStyle w:val="None"/>
        </w:rPr>
        <w:t>Los escenarios del juego se pueden encontrar en el anexo 2. Lo ideal es jugar tres o cuatro escenarios para que las personas involucradas comprendan claramente los diferentes modelos de bloqueo. Comienza siempre con uno fácil, para que la gente pueda entender la dinámica y no se sienta frustrada.</w:t>
      </w:r>
    </w:p>
    <w:p w:rsidR="003F5507" w:rsidRDefault="00000000" w:rsidP="00DD758E">
      <w:pPr>
        <w:pStyle w:val="ListParagraph"/>
        <w:numPr>
          <w:ilvl w:val="0"/>
          <w:numId w:val="16"/>
        </w:numPr>
        <w:spacing w:line="288" w:lineRule="auto"/>
      </w:pPr>
      <w:r>
        <w:rPr>
          <w:rStyle w:val="None"/>
        </w:rPr>
        <w:t>En el caso de grupos pequeños y tímidos, y si dispones de tiempo adicional, dales cinco minutos al principio para que elijan un nombre para su equipo, ya que esto ayuda a crear una buena dinámica de equipo.</w:t>
      </w:r>
    </w:p>
    <w:p w:rsidR="003F5507" w:rsidRDefault="00000000" w:rsidP="00DD758E">
      <w:pPr>
        <w:pStyle w:val="ListParagraph"/>
        <w:numPr>
          <w:ilvl w:val="0"/>
          <w:numId w:val="16"/>
        </w:numPr>
        <w:spacing w:line="288" w:lineRule="auto"/>
      </w:pPr>
      <w:r>
        <w:rPr>
          <w:rStyle w:val="None"/>
        </w:rPr>
        <w:t>La carta comodín se puede utilizar en caso de que los equipos respondan muy rápido o de que el público tenga muchos conocimientos técnicos. Se pueden ofrecer más puntos por utilizar esta carta de forma creativa (por ejemplo, +2 puntos).</w:t>
      </w:r>
    </w:p>
    <w:p w:rsidR="003F5507" w:rsidRDefault="00000000" w:rsidP="00DD758E">
      <w:pPr>
        <w:pStyle w:val="ListParagraph"/>
        <w:numPr>
          <w:ilvl w:val="0"/>
          <w:numId w:val="16"/>
        </w:numPr>
        <w:spacing w:line="288" w:lineRule="auto"/>
      </w:pPr>
      <w:r>
        <w:rPr>
          <w:rStyle w:val="None"/>
        </w:rPr>
        <w:t>Si los equipos tienen dificultades para llegar a un consenso, puedes considerar, después de pasar por varios escenarios, analizarlos todos juntos en el espacio o sala principal, y olvidarse de los puntos o incluso de los espacios separados.</w:t>
      </w:r>
    </w:p>
    <w:p w:rsidR="003F5507" w:rsidRDefault="003F5507" w:rsidP="00DD758E">
      <w:pPr>
        <w:rPr>
          <w:rStyle w:val="None"/>
        </w:rPr>
      </w:pPr>
    </w:p>
    <w:p w:rsidR="003F5507" w:rsidRDefault="00000000" w:rsidP="00DD758E">
      <w:r>
        <w:rPr>
          <w:rStyle w:val="None"/>
        </w:rPr>
        <w:t>Si sigues los pasos anteriores, te aseguramos que podrás crear una experiencia de juego interactiva e informativa que profundice la comprensión de las personas participantes sobre los apagones de internet y de las estrategias que podemos usar para contrarrestarlos.</w:t>
      </w:r>
    </w:p>
    <w:p w:rsidR="003F5507" w:rsidRDefault="003F5507" w:rsidP="00DD758E">
      <w:pPr>
        <w:rPr>
          <w:rStyle w:val="None"/>
        </w:rPr>
      </w:pPr>
    </w:p>
    <w:p w:rsidR="003F5507" w:rsidRDefault="00000000" w:rsidP="00DD758E">
      <w:r>
        <w:rPr>
          <w:rStyle w:val="None"/>
        </w:rPr>
        <w:t xml:space="preserve">Envíanos tus comentarios, ideas de mejora y nuevos escenarios a: </w:t>
      </w:r>
      <w:hyperlink r:id="rId28" w:tooltip="mailto:shutdowngame@apc.org" w:history="1">
        <w:r>
          <w:rPr>
            <w:rStyle w:val="EnlacedeInternet"/>
          </w:rPr>
          <w:t>shutdowngame@apc.org</w:t>
        </w:r>
      </w:hyperlink>
      <w:hyperlink w:history="1">
        <w:r>
          <w:rPr>
            <w:rStyle w:val="None"/>
          </w:rPr>
          <w:t xml:space="preserve"> .</w:t>
        </w:r>
      </w:hyperlink>
    </w:p>
    <w:p w:rsidR="003F5507" w:rsidRDefault="003F5507" w:rsidP="00DD758E">
      <w:pPr>
        <w:rPr>
          <w:rStyle w:val="None"/>
          <w:rFonts w:ascii="Arial" w:hAnsi="Arial"/>
        </w:rPr>
      </w:pPr>
    </w:p>
    <w:p w:rsidR="003F5507" w:rsidRDefault="00000000" w:rsidP="00FE52A2">
      <w:r>
        <w:rPr>
          <w:rStyle w:val="None"/>
          <w:rFonts w:ascii="Arial" w:hAnsi="Arial"/>
        </w:rPr>
        <w:t xml:space="preserve"> </w:t>
      </w:r>
    </w:p>
    <w:p w:rsidR="003F5507" w:rsidRDefault="003F5507" w:rsidP="00FE52A2">
      <w:pPr>
        <w:rPr>
          <w:rStyle w:val="None"/>
        </w:rPr>
      </w:pPr>
    </w:p>
    <w:p w:rsidR="003F5507" w:rsidRDefault="00000000">
      <w:pPr>
        <w:pStyle w:val="Heading3A"/>
      </w:pPr>
      <w:r>
        <w:br w:type="page" w:clear="all"/>
      </w:r>
    </w:p>
    <w:p w:rsidR="003F5507" w:rsidRDefault="00000000">
      <w:pPr>
        <w:pStyle w:val="Heading3A"/>
        <w:spacing w:before="0"/>
      </w:pPr>
      <w:bookmarkStart w:id="21" w:name="_Toc10"/>
      <w:bookmarkStart w:id="22" w:name="_Toc212218563"/>
      <w:r>
        <w:rPr>
          <w:rStyle w:val="None"/>
          <w:rFonts w:eastAsia="Arial Unicode MS" w:cs="Arial Unicode MS"/>
        </w:rPr>
        <w:lastRenderedPageBreak/>
        <w:t xml:space="preserve">Cómo </w:t>
      </w:r>
      <w:r>
        <w:rPr>
          <w:rStyle w:val="None"/>
          <w:rFonts w:eastAsia="Arial Unicode MS" w:cs="Arial Unicode MS"/>
          <w:shd w:val="clear" w:color="auto" w:fill="FFFFFF"/>
        </w:rPr>
        <w:t xml:space="preserve">jugar </w:t>
      </w:r>
      <w:r>
        <w:rPr>
          <w:rStyle w:val="None"/>
          <w:rFonts w:eastAsia="Arial Unicode MS" w:cs="Arial Unicode MS"/>
        </w:rPr>
        <w:t>en línea</w:t>
      </w:r>
      <w:bookmarkEnd w:id="21"/>
      <w:bookmarkEnd w:id="22"/>
    </w:p>
    <w:p w:rsidR="003F5507" w:rsidRDefault="00000000" w:rsidP="00DD758E">
      <w:pPr>
        <w:rPr>
          <w:rStyle w:val="None"/>
        </w:rPr>
      </w:pPr>
      <w:r>
        <w:rPr>
          <w:rStyle w:val="None"/>
        </w:rPr>
        <w:t>Para ejecutar el juego en línea hay que seguir varios pasos que garantizan una experiencia fluida y atractiva para quienes participan. Asegúrate de haber preparado los espacios en línea con antelación y de haber asignado funciones claras a cada persona facilitadora. A continuación te ofrecemos una descripción detallada de cómo sugerimos llevar a cabo el juego:</w:t>
      </w:r>
    </w:p>
    <w:p w:rsidR="003F5507" w:rsidRDefault="00000000" w:rsidP="00DD758E">
      <w:pPr>
        <w:pStyle w:val="Heading3"/>
      </w:pPr>
      <w:r>
        <w:rPr>
          <w:rStyle w:val="None"/>
        </w:rPr>
        <w:t>1. Comparte el mapa del juego y explica las reglas:</w:t>
      </w:r>
    </w:p>
    <w:p w:rsidR="003F5507" w:rsidRDefault="00000000" w:rsidP="00DD758E">
      <w:pPr>
        <w:pStyle w:val="ListParagraph"/>
        <w:numPr>
          <w:ilvl w:val="0"/>
          <w:numId w:val="17"/>
        </w:numPr>
        <w:spacing w:line="288" w:lineRule="auto"/>
      </w:pPr>
      <w:r>
        <w:rPr>
          <w:rStyle w:val="None"/>
        </w:rPr>
        <w:t>Comienza compartiendo el mapa completo del juego con las personas participantes y proporcionando una breve descripción general de las reglas del juego.</w:t>
      </w:r>
    </w:p>
    <w:p w:rsidR="003F5507" w:rsidRDefault="00000000" w:rsidP="00DD758E">
      <w:pPr>
        <w:pStyle w:val="ListParagraph"/>
        <w:numPr>
          <w:ilvl w:val="0"/>
          <w:numId w:val="17"/>
        </w:numPr>
        <w:spacing w:line="288" w:lineRule="auto"/>
      </w:pPr>
      <w:r>
        <w:rPr>
          <w:rStyle w:val="None"/>
        </w:rPr>
        <w:t>Explica las cartas que tienen a su disposición para sortear los bloqueos.</w:t>
      </w:r>
    </w:p>
    <w:p w:rsidR="003F5507" w:rsidRDefault="00000000" w:rsidP="00DD758E">
      <w:pPr>
        <w:pStyle w:val="ListParagraph"/>
        <w:numPr>
          <w:ilvl w:val="0"/>
          <w:numId w:val="17"/>
        </w:numPr>
        <w:spacing w:line="288" w:lineRule="auto"/>
      </w:pPr>
      <w:r>
        <w:rPr>
          <w:rStyle w:val="None"/>
        </w:rPr>
        <w:t>Aclara el sistema de puntos que se utilizará para puntuar a lo largo del juego.</w:t>
      </w:r>
    </w:p>
    <w:p w:rsidR="003F5507" w:rsidRDefault="00000000" w:rsidP="00DD758E">
      <w:pPr>
        <w:pStyle w:val="Heading3"/>
      </w:pPr>
      <w:r>
        <w:rPr>
          <w:rStyle w:val="None"/>
        </w:rPr>
        <w:t>2. Asigna equipos:</w:t>
      </w:r>
    </w:p>
    <w:p w:rsidR="003F5507" w:rsidRDefault="00000000" w:rsidP="00DD758E">
      <w:pPr>
        <w:pStyle w:val="ListParagraph"/>
        <w:numPr>
          <w:ilvl w:val="0"/>
          <w:numId w:val="41"/>
        </w:numPr>
        <w:spacing w:line="288" w:lineRule="auto"/>
      </w:pPr>
      <w:r>
        <w:rPr>
          <w:rStyle w:val="None"/>
        </w:rPr>
        <w:t>Asigna las personas a los equipos. Opcional: indícales que se trasladen a salas separadas para elegir un nombre para su equipo.</w:t>
      </w:r>
    </w:p>
    <w:p w:rsidR="003F5507" w:rsidRDefault="00000000" w:rsidP="00DD758E">
      <w:pPr>
        <w:pStyle w:val="ListParagraph"/>
        <w:numPr>
          <w:ilvl w:val="0"/>
          <w:numId w:val="42"/>
        </w:numPr>
        <w:spacing w:line="288" w:lineRule="auto"/>
      </w:pPr>
      <w:r>
        <w:rPr>
          <w:rStyle w:val="None"/>
        </w:rPr>
        <w:t>Pídeles que designen a una persona de cada equipo como vocera responsable de compartir la carta que su equipo tiene intención de jugar.</w:t>
      </w:r>
    </w:p>
    <w:p w:rsidR="003F5507" w:rsidRDefault="00000000" w:rsidP="00DD758E">
      <w:pPr>
        <w:pStyle w:val="ListParagraph"/>
        <w:numPr>
          <w:ilvl w:val="0"/>
          <w:numId w:val="43"/>
        </w:numPr>
        <w:spacing w:line="288" w:lineRule="auto"/>
      </w:pPr>
      <w:r>
        <w:rPr>
          <w:rStyle w:val="None"/>
        </w:rPr>
        <w:t>Anima a los equipos a comunicar el nombre elegido a través del chat privado para practicar, de modo que estén preparados cuando tengan que compartir la carta que quieren jugar.</w:t>
      </w:r>
    </w:p>
    <w:p w:rsidR="003F5507" w:rsidRDefault="00000000" w:rsidP="00DD758E">
      <w:pPr>
        <w:pStyle w:val="Heading3"/>
      </w:pPr>
      <w:r>
        <w:rPr>
          <w:rStyle w:val="None"/>
        </w:rPr>
        <w:t>3. Prepara el marcador de puntos:</w:t>
      </w:r>
    </w:p>
    <w:p w:rsidR="003F5507" w:rsidRDefault="00000000" w:rsidP="00DD758E">
      <w:pPr>
        <w:pStyle w:val="ListParagraph"/>
        <w:numPr>
          <w:ilvl w:val="0"/>
          <w:numId w:val="18"/>
        </w:numPr>
        <w:spacing w:line="288" w:lineRule="auto"/>
      </w:pPr>
      <w:r>
        <w:rPr>
          <w:rStyle w:val="None"/>
        </w:rPr>
        <w:t>Prepara el marcador utilizando los nombres de los equipos si se han elegido.</w:t>
      </w:r>
    </w:p>
    <w:p w:rsidR="003F5507" w:rsidRDefault="00000000" w:rsidP="00DD758E">
      <w:pPr>
        <w:pStyle w:val="Heading3"/>
      </w:pPr>
      <w:r>
        <w:rPr>
          <w:rStyle w:val="None"/>
        </w:rPr>
        <w:t>4. Presenta las cartas de elusión:</w:t>
      </w:r>
    </w:p>
    <w:p w:rsidR="003F5507" w:rsidRDefault="00000000" w:rsidP="00DD758E">
      <w:pPr>
        <w:pStyle w:val="ListParagraph"/>
        <w:numPr>
          <w:ilvl w:val="0"/>
          <w:numId w:val="19"/>
        </w:numPr>
        <w:spacing w:line="288" w:lineRule="auto"/>
      </w:pPr>
      <w:r>
        <w:rPr>
          <w:rStyle w:val="None"/>
        </w:rPr>
        <w:t>Familiariza a las personas participantes con las cartas de elusión, haciendo hincapié en que solo pueden jugar una carta por escenario.</w:t>
      </w:r>
    </w:p>
    <w:p w:rsidR="003F5507" w:rsidRDefault="00000000" w:rsidP="00DD758E">
      <w:pPr>
        <w:pStyle w:val="ListParagraph"/>
        <w:numPr>
          <w:ilvl w:val="0"/>
          <w:numId w:val="19"/>
        </w:numPr>
        <w:spacing w:line="288" w:lineRule="auto"/>
      </w:pPr>
      <w:r>
        <w:rPr>
          <w:rStyle w:val="None"/>
        </w:rPr>
        <w:t>Explica la funcionalidad de cada carta y el impacto que tienen en el juego. Aclara cómo se cuentan los puntos.</w:t>
      </w:r>
    </w:p>
    <w:p w:rsidR="003F5507" w:rsidRDefault="00000000" w:rsidP="00DD758E">
      <w:pPr>
        <w:pStyle w:val="ListParagraph"/>
        <w:numPr>
          <w:ilvl w:val="0"/>
          <w:numId w:val="19"/>
        </w:numPr>
        <w:spacing w:line="288" w:lineRule="auto"/>
      </w:pPr>
      <w:r>
        <w:rPr>
          <w:rStyle w:val="None"/>
        </w:rPr>
        <w:t>Destaca que la tarjeta «satélite» solo puede usarse una vez y que la tarjeta «comodín» puede representar cualquier escenario técnicamente viable y realista (excepto el satélite).</w:t>
      </w:r>
    </w:p>
    <w:p w:rsidR="003F5507" w:rsidRDefault="00000000" w:rsidP="00DD758E">
      <w:pPr>
        <w:pStyle w:val="Heading3"/>
      </w:pPr>
      <w:r>
        <w:rPr>
          <w:rStyle w:val="None"/>
        </w:rPr>
        <w:t>5. Comienza con un escenario:</w:t>
      </w:r>
    </w:p>
    <w:p w:rsidR="003F5507" w:rsidRDefault="00000000" w:rsidP="00DD758E">
      <w:pPr>
        <w:pStyle w:val="ListParagraph"/>
        <w:numPr>
          <w:ilvl w:val="0"/>
          <w:numId w:val="20"/>
        </w:numPr>
        <w:spacing w:line="288" w:lineRule="auto"/>
      </w:pPr>
      <w:r>
        <w:rPr>
          <w:rStyle w:val="None"/>
        </w:rPr>
        <w:t xml:space="preserve">Presenta el primer escenario bloqueando un componente específico en el mapa. </w:t>
      </w:r>
    </w:p>
    <w:p w:rsidR="003F5507" w:rsidRDefault="00000000" w:rsidP="00DD758E">
      <w:pPr>
        <w:pStyle w:val="ListParagraph"/>
        <w:numPr>
          <w:ilvl w:val="0"/>
          <w:numId w:val="20"/>
        </w:numPr>
        <w:spacing w:line="288" w:lineRule="auto"/>
      </w:pPr>
      <w:r>
        <w:rPr>
          <w:rStyle w:val="None"/>
        </w:rPr>
        <w:lastRenderedPageBreak/>
        <w:t>Explica los detalles de lo que está bloqueado, por qué está bloqueado y el nivel de control gubernamental sobre ese componente de la infraestructura.</w:t>
      </w:r>
    </w:p>
    <w:p w:rsidR="003F5507" w:rsidRDefault="00000000" w:rsidP="00DD758E">
      <w:pPr>
        <w:pStyle w:val="Heading3"/>
      </w:pPr>
      <w:r>
        <w:rPr>
          <w:rStyle w:val="None"/>
        </w:rPr>
        <w:t>6. Debates en salas grupales:</w:t>
      </w:r>
    </w:p>
    <w:p w:rsidR="003F5507" w:rsidRDefault="00000000" w:rsidP="00DD758E">
      <w:pPr>
        <w:pStyle w:val="ListParagraph"/>
        <w:numPr>
          <w:ilvl w:val="0"/>
          <w:numId w:val="21"/>
        </w:numPr>
        <w:spacing w:line="288" w:lineRule="auto"/>
      </w:pPr>
      <w:r>
        <w:rPr>
          <w:rStyle w:val="None"/>
        </w:rPr>
        <w:t xml:space="preserve">Envía a los equipos a sus respectivas salas grupales con acceso al mapa del escenario </w:t>
      </w:r>
      <w:r>
        <w:t>y a las cartas que pueden jugar</w:t>
      </w:r>
      <w:r>
        <w:rPr>
          <w:rStyle w:val="None"/>
        </w:rPr>
        <w:t>.</w:t>
      </w:r>
    </w:p>
    <w:p w:rsidR="003F5507" w:rsidRDefault="00000000" w:rsidP="00DD758E">
      <w:pPr>
        <w:pStyle w:val="ListParagraph"/>
        <w:numPr>
          <w:ilvl w:val="0"/>
          <w:numId w:val="21"/>
        </w:numPr>
        <w:spacing w:line="288" w:lineRule="auto"/>
      </w:pPr>
      <w:r>
        <w:rPr>
          <w:rStyle w:val="None"/>
        </w:rPr>
        <w:t xml:space="preserve">Otórgales 10 minutos para analizar el escenario, debatir posibles soluciones y seleccionar la tarjeta que quieren jugar. </w:t>
      </w:r>
    </w:p>
    <w:p w:rsidR="003F5507" w:rsidRDefault="00000000" w:rsidP="00DD758E">
      <w:pPr>
        <w:pStyle w:val="ListParagraph"/>
        <w:numPr>
          <w:ilvl w:val="0"/>
          <w:numId w:val="21"/>
        </w:numPr>
        <w:spacing w:line="288" w:lineRule="auto"/>
      </w:pPr>
      <w:r>
        <w:rPr>
          <w:rStyle w:val="None"/>
        </w:rPr>
        <w:t xml:space="preserve">Recuérdales que comuniquen a quien facilita cuál es la tarjeta que han seleccionado utilizando el canal </w:t>
      </w:r>
      <w:r>
        <w:t xml:space="preserve">secreto </w:t>
      </w:r>
      <w:r>
        <w:rPr>
          <w:rStyle w:val="None"/>
        </w:rPr>
        <w:t>predefinido y diles que regresen a la sala principal una vez que hayan tomado una decisión.</w:t>
      </w:r>
    </w:p>
    <w:p w:rsidR="003F5507" w:rsidRDefault="00000000" w:rsidP="00DD758E">
      <w:pPr>
        <w:pStyle w:val="ListParagraph"/>
        <w:numPr>
          <w:ilvl w:val="0"/>
          <w:numId w:val="21"/>
        </w:numPr>
        <w:spacing w:line="288" w:lineRule="auto"/>
        <w:rPr>
          <w:rStyle w:val="None"/>
        </w:rPr>
      </w:pPr>
      <w:r>
        <w:rPr>
          <w:rStyle w:val="None"/>
        </w:rPr>
        <w:t>No dudes en visitar las salas</w:t>
      </w:r>
      <w:r>
        <w:t xml:space="preserve"> virtuales </w:t>
      </w:r>
      <w:r>
        <w:rPr>
          <w:rStyle w:val="None"/>
        </w:rPr>
        <w:t xml:space="preserve">para aclarar dudas u orientar el debate. Llama a todos los equipos de regreso a la sala principal una vez que haya terminado el tiempo asignado. </w:t>
      </w:r>
    </w:p>
    <w:p w:rsidR="003F5507" w:rsidRDefault="00000000" w:rsidP="00DD758E">
      <w:pPr>
        <w:pStyle w:val="Heading3"/>
      </w:pPr>
      <w:r>
        <w:rPr>
          <w:rStyle w:val="None"/>
        </w:rPr>
        <w:t>7. Comparte, compara soluciones y debate:</w:t>
      </w:r>
    </w:p>
    <w:p w:rsidR="003F5507" w:rsidRDefault="00000000" w:rsidP="00DD758E">
      <w:pPr>
        <w:pStyle w:val="ListParagraph"/>
        <w:numPr>
          <w:ilvl w:val="0"/>
          <w:numId w:val="22"/>
        </w:numPr>
        <w:spacing w:line="288" w:lineRule="auto"/>
      </w:pPr>
      <w:r>
        <w:rPr>
          <w:rStyle w:val="None"/>
        </w:rPr>
        <w:t>Una vez que todos los equipos estén de regreso en la sala principal, comparte las diferentes cartas que cada equipo ha jugado. Pide a los equipos que presenten sus razones para elegir la carta concreta que han utilizado para sortear el bloqueo.</w:t>
      </w:r>
    </w:p>
    <w:p w:rsidR="003F5507" w:rsidRDefault="00000000" w:rsidP="00DD758E">
      <w:pPr>
        <w:pStyle w:val="ListParagraph"/>
        <w:numPr>
          <w:ilvl w:val="0"/>
          <w:numId w:val="22"/>
        </w:numPr>
        <w:spacing w:line="288" w:lineRule="auto"/>
      </w:pPr>
      <w:r>
        <w:rPr>
          <w:rStyle w:val="None"/>
        </w:rPr>
        <w:t xml:space="preserve">Participa en el debate con los equipos, </w:t>
      </w:r>
      <w:r>
        <w:t xml:space="preserve">explica por qué la tarjeta funcionó o no funcionó, </w:t>
      </w:r>
      <w:r>
        <w:rPr>
          <w:rStyle w:val="None"/>
        </w:rPr>
        <w:t>evalúa sus soluciones, incluyendo la viabilidad técnica y la precisión de las soluciones comodín, y anota los puntos en base a las decisiones tomadas.</w:t>
      </w:r>
    </w:p>
    <w:p w:rsidR="003F5507" w:rsidRDefault="00000000" w:rsidP="00DD758E">
      <w:pPr>
        <w:pStyle w:val="Heading3"/>
      </w:pPr>
      <w:r>
        <w:rPr>
          <w:rStyle w:val="None"/>
        </w:rPr>
        <w:t>8. Repite con otros escenarios:</w:t>
      </w:r>
    </w:p>
    <w:p w:rsidR="003F5507" w:rsidRDefault="00000000" w:rsidP="00DD758E">
      <w:pPr>
        <w:pStyle w:val="ListParagraph"/>
        <w:numPr>
          <w:ilvl w:val="0"/>
          <w:numId w:val="23"/>
        </w:numPr>
        <w:spacing w:line="288" w:lineRule="auto"/>
        <w:rPr>
          <w:rStyle w:val="None"/>
        </w:rPr>
      </w:pPr>
      <w:r>
        <w:rPr>
          <w:rStyle w:val="None"/>
        </w:rPr>
        <w:t>Repite el proceso con entre tres y seis escenarios, según lo permita el tiempo</w:t>
      </w:r>
      <w:r>
        <w:t>, y ajústalo en función del nivel de participación</w:t>
      </w:r>
      <w:r>
        <w:rPr>
          <w:rStyle w:val="None"/>
        </w:rPr>
        <w:t>. Explora varios escenarios de bloqueo para poner a prueba las habilidades de resolución de problemas y la creatividad de la gente presente.</w:t>
      </w:r>
    </w:p>
    <w:p w:rsidR="003F5507" w:rsidRDefault="00000000" w:rsidP="00DD758E">
      <w:pPr>
        <w:pStyle w:val="Heading3"/>
      </w:pPr>
      <w:r>
        <w:rPr>
          <w:rStyle w:val="None"/>
        </w:rPr>
        <w:t>9. Reflexión final:</w:t>
      </w:r>
    </w:p>
    <w:p w:rsidR="003F5507" w:rsidRDefault="00000000" w:rsidP="00DD758E">
      <w:r>
        <w:rPr>
          <w:rStyle w:val="None"/>
        </w:rPr>
        <w:t>Concluye el juego facilitando una sesión de reflexión con la gente.</w:t>
      </w:r>
    </w:p>
    <w:p w:rsidR="003F5507" w:rsidRDefault="00000000" w:rsidP="00DD758E">
      <w:pPr>
        <w:pStyle w:val="ListParagraph"/>
        <w:numPr>
          <w:ilvl w:val="0"/>
          <w:numId w:val="24"/>
        </w:numPr>
        <w:spacing w:line="288" w:lineRule="auto"/>
      </w:pPr>
      <w:r>
        <w:rPr>
          <w:rStyle w:val="None"/>
        </w:rPr>
        <w:t>Anímales a debatir lo que han aprendido del juego, haciendo hincapié en las conclusiones clave, como los retos que plantea demostrar los cierres y la eficacia de las herramientas de elusión.</w:t>
      </w:r>
    </w:p>
    <w:p w:rsidR="003F5507" w:rsidRDefault="00000000" w:rsidP="00DD758E">
      <w:pPr>
        <w:pStyle w:val="ListParagraph"/>
        <w:numPr>
          <w:ilvl w:val="0"/>
          <w:numId w:val="24"/>
        </w:numPr>
        <w:spacing w:line="288" w:lineRule="auto"/>
      </w:pPr>
      <w:r>
        <w:rPr>
          <w:rStyle w:val="None"/>
        </w:rPr>
        <w:t>Anima a reflexionar sobre las implicaciones de estas ideas en el mundo real.</w:t>
      </w:r>
    </w:p>
    <w:p w:rsidR="003F5507" w:rsidRDefault="00000000" w:rsidP="00DD758E">
      <w:pPr>
        <w:pStyle w:val="Heading4"/>
        <w:spacing w:line="288" w:lineRule="auto"/>
      </w:pPr>
      <w:r>
        <w:rPr>
          <w:rStyle w:val="None"/>
          <w:rFonts w:eastAsia="Arial Unicode MS" w:cs="Arial Unicode MS"/>
        </w:rPr>
        <w:t>Adaptaciones del juego</w:t>
      </w:r>
    </w:p>
    <w:p w:rsidR="003F5507" w:rsidRDefault="00000000" w:rsidP="00A55E8E">
      <w:pPr>
        <w:pStyle w:val="ListParagraph"/>
        <w:numPr>
          <w:ilvl w:val="0"/>
          <w:numId w:val="25"/>
        </w:numPr>
        <w:spacing w:line="288" w:lineRule="auto"/>
      </w:pPr>
      <w:r>
        <w:rPr>
          <w:rStyle w:val="None"/>
        </w:rPr>
        <w:t>La realización del juego en línea requiere una planificación cuidadosa adicional:</w:t>
      </w:r>
    </w:p>
    <w:p w:rsidR="003F5507" w:rsidRDefault="00000000" w:rsidP="00A55E8E">
      <w:pPr>
        <w:pStyle w:val="ListParagraph"/>
        <w:numPr>
          <w:ilvl w:val="1"/>
          <w:numId w:val="25"/>
        </w:numPr>
        <w:spacing w:line="288" w:lineRule="auto"/>
      </w:pPr>
      <w:r>
        <w:rPr>
          <w:rStyle w:val="None"/>
        </w:rPr>
        <w:lastRenderedPageBreak/>
        <w:t>Configura los espacios en línea con anticipación.</w:t>
      </w:r>
    </w:p>
    <w:p w:rsidR="003F5507" w:rsidRDefault="00000000" w:rsidP="00A55E8E">
      <w:pPr>
        <w:pStyle w:val="ListParagraph"/>
        <w:numPr>
          <w:ilvl w:val="1"/>
          <w:numId w:val="25"/>
        </w:numPr>
        <w:spacing w:line="288" w:lineRule="auto"/>
      </w:pPr>
      <w:r>
        <w:rPr>
          <w:rStyle w:val="None"/>
        </w:rPr>
        <w:t>Explica cuidadosamente cómo funcionan las salas grupales y cómo entrar y salir de ellas.</w:t>
      </w:r>
    </w:p>
    <w:p w:rsidR="003F5507" w:rsidRDefault="00000000" w:rsidP="00A55E8E">
      <w:pPr>
        <w:pStyle w:val="ListParagraph"/>
        <w:numPr>
          <w:ilvl w:val="1"/>
          <w:numId w:val="25"/>
        </w:numPr>
        <w:spacing w:line="288" w:lineRule="auto"/>
      </w:pPr>
      <w:r>
        <w:rPr>
          <w:rStyle w:val="None"/>
        </w:rPr>
        <w:t>Permite a la gente convocada a descargar una copia de los escenarios y las cartas que pueden jugar.</w:t>
      </w:r>
    </w:p>
    <w:p w:rsidR="003F5507" w:rsidRDefault="00000000" w:rsidP="00A55E8E">
      <w:pPr>
        <w:pStyle w:val="ListParagraph"/>
        <w:numPr>
          <w:ilvl w:val="1"/>
          <w:numId w:val="25"/>
        </w:numPr>
        <w:spacing w:line="288" w:lineRule="auto"/>
      </w:pPr>
      <w:r>
        <w:rPr>
          <w:rStyle w:val="None"/>
        </w:rPr>
        <w:t>Asegúrate de que los equipos tengan claro cómo informar al grupo de facilitación de la carta que han seleccionado.</w:t>
      </w:r>
    </w:p>
    <w:p w:rsidR="003F5507" w:rsidRDefault="00000000" w:rsidP="00A55E8E">
      <w:pPr>
        <w:pStyle w:val="ListParagraph"/>
        <w:numPr>
          <w:ilvl w:val="0"/>
          <w:numId w:val="25"/>
        </w:numPr>
        <w:spacing w:line="288" w:lineRule="auto"/>
      </w:pPr>
      <w:r>
        <w:rPr>
          <w:rStyle w:val="None"/>
        </w:rPr>
        <w:t xml:space="preserve">Los escenarios del juego se encuentran en el anexo 2. Lo ideal es jugar tres o cuatro escenarios para que quienes participan comprendan claramente los diferentes modelos de bloqueo. Selecciona escenarios que sean más fáciles para empezar y añade complejidad según sea necesario, dependiendo del grupo participante, el nivel de energía y la competitividad. </w:t>
      </w:r>
    </w:p>
    <w:p w:rsidR="003F5507" w:rsidRDefault="00000000" w:rsidP="00A55E8E">
      <w:pPr>
        <w:pStyle w:val="ListParagraph"/>
        <w:numPr>
          <w:ilvl w:val="0"/>
          <w:numId w:val="25"/>
        </w:numPr>
        <w:spacing w:line="288" w:lineRule="auto"/>
      </w:pPr>
      <w:r>
        <w:rPr>
          <w:rStyle w:val="None"/>
        </w:rPr>
        <w:t>En el caso de grupos pequeños y tímidos, y si dispones de tiempo adicional, dales cinco minutos al principio para que elijan un nombre para su equipo, ya que esto ayuda a crear una buena dinámica de equipo.</w:t>
      </w:r>
    </w:p>
    <w:p w:rsidR="003F5507" w:rsidRDefault="00000000" w:rsidP="00A55E8E">
      <w:pPr>
        <w:pStyle w:val="ListParagraph"/>
        <w:numPr>
          <w:ilvl w:val="0"/>
          <w:numId w:val="25"/>
        </w:numPr>
        <w:spacing w:line="288" w:lineRule="auto"/>
      </w:pPr>
      <w:r>
        <w:rPr>
          <w:rStyle w:val="None"/>
        </w:rPr>
        <w:t>Si los/as jugadores/as tardan en seleccionar una respuesta o tienen muchas dudas técnicas, juega menos escenarios y dedica más tiempo a los conceptos básicos técnicos, explicando con más detalle los mecanismos de bloqueo y las técnicas de elusión.</w:t>
      </w:r>
    </w:p>
    <w:p w:rsidR="003F5507" w:rsidRDefault="00000000" w:rsidP="00A55E8E">
      <w:pPr>
        <w:pStyle w:val="ListParagraph"/>
        <w:numPr>
          <w:ilvl w:val="0"/>
          <w:numId w:val="25"/>
        </w:numPr>
        <w:spacing w:line="288" w:lineRule="auto"/>
      </w:pPr>
      <w:r>
        <w:rPr>
          <w:rStyle w:val="None"/>
        </w:rPr>
        <w:t>Si las personas jugadoras son muy rápidas, dedica más tiempo a debatir diferentes soluciones alternativas a los escenarios. ¡Incluso puedes ofrecer más puntos a cualquier equipo que utilice una solución comodín válida!</w:t>
      </w:r>
    </w:p>
    <w:p w:rsidR="003F5507" w:rsidRDefault="00000000" w:rsidP="00A55E8E">
      <w:pPr>
        <w:pStyle w:val="ListParagraph"/>
        <w:numPr>
          <w:ilvl w:val="0"/>
          <w:numId w:val="25"/>
        </w:numPr>
        <w:spacing w:line="288" w:lineRule="auto"/>
      </w:pPr>
      <w:r>
        <w:rPr>
          <w:rStyle w:val="None"/>
        </w:rPr>
        <w:t xml:space="preserve">Si los equipos tienen dificultades para llegar a un consenso, puedes considerar, después de pasar por algunos escenarios, </w:t>
      </w:r>
      <w:r>
        <w:t xml:space="preserve">analizar nuevos escenarios </w:t>
      </w:r>
      <w:r>
        <w:rPr>
          <w:rStyle w:val="None"/>
        </w:rPr>
        <w:t xml:space="preserve">todos juntos en el espacio o sala </w:t>
      </w:r>
      <w:r w:rsidR="009E5A11">
        <w:rPr>
          <w:noProof/>
        </w:rPr>
        <mc:AlternateContent>
          <mc:Choice Requires="wps">
            <w:drawing>
              <wp:anchor distT="412115" distB="411480" distL="412750" distR="410845" simplePos="0" relativeHeight="251640320" behindDoc="0" locked="0" layoutInCell="0" allowOverlap="1">
                <wp:simplePos x="0" y="0"/>
                <wp:positionH relativeFrom="margin">
                  <wp:posOffset>32385</wp:posOffset>
                </wp:positionH>
                <wp:positionV relativeFrom="line">
                  <wp:posOffset>299720</wp:posOffset>
                </wp:positionV>
                <wp:extent cx="6233160" cy="1491615"/>
                <wp:effectExtent l="25400" t="25400" r="27940" b="19685"/>
                <wp:wrapThrough wrapText="bothSides">
                  <wp:wrapPolygon edited="0">
                    <wp:start x="-88" y="-368"/>
                    <wp:lineTo x="-88" y="21885"/>
                    <wp:lineTo x="21697" y="21885"/>
                    <wp:lineTo x="21697" y="-368"/>
                    <wp:lineTo x="-88" y="-368"/>
                  </wp:wrapPolygon>
                </wp:wrapThrough>
                <wp:docPr id="229"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33160" cy="1491615"/>
                        </a:xfrm>
                        <a:prstGeom prst="rect">
                          <a:avLst/>
                        </a:prstGeom>
                        <a:solidFill>
                          <a:srgbClr val="FEBD00"/>
                        </a:solidFill>
                        <a:ln w="63360">
                          <a:solidFill>
                            <a:srgbClr val="FEBD00"/>
                          </a:solidFill>
                          <a:round/>
                        </a:ln>
                        <a:effectLst/>
                      </wps:spPr>
                      <wps:txbx>
                        <w:txbxContent>
                          <w:p w:rsidR="003F5507" w:rsidRPr="003C2829" w:rsidRDefault="00000000" w:rsidP="00FE52A2">
                            <w:pPr>
                              <w:rPr>
                                <w:sz w:val="22"/>
                                <w:szCs w:val="22"/>
                              </w:rPr>
                            </w:pPr>
                            <w:r w:rsidRPr="003C2829">
                              <w:rPr>
                                <w:sz w:val="22"/>
                                <w:szCs w:val="22"/>
                              </w:rPr>
                              <w:t xml:space="preserve">Realizar el juego en línea para un gran número de participantes: en ocasiones, es posible que desees realizar el juego en línea para 30 personas o más. En este caso, trabajar en grupos no será productivo. Una variante sugerida es que, después de presentar cada escenario, cada participante seleccione la tarjeta que desee utilizando una encuesta o método de votación en línea, y luego se debatan las elecciones (tanto las correctas como las incorrectas) con todos los/as participantes. </w:t>
                            </w:r>
                          </w:p>
                        </w:txbxContent>
                      </wps:txbx>
                      <wps:bodyPr lIns="127080" tIns="127080" rIns="127080" bIns="127080" anchor="ctr">
                        <a:noAutofit/>
                      </wps:bodyPr>
                    </wps:wsp>
                  </a:graphicData>
                </a:graphic>
                <wp14:sizeRelH relativeFrom="page">
                  <wp14:pctWidth>0</wp14:pctWidth>
                </wp14:sizeRelH>
                <wp14:sizeRelV relativeFrom="margin">
                  <wp14:pctHeight>0</wp14:pctHeight>
                </wp14:sizeRelV>
              </wp:anchor>
            </w:drawing>
          </mc:Choice>
          <mc:Fallback>
            <w:pict>
              <v:rect id="Rectangle 229" o:spid="_x0000_s1030" style="position:absolute;left:0;text-align:left;margin-left:2.55pt;margin-top:23.6pt;width:490.8pt;height:117.45pt;z-index:251640320;visibility:visible;mso-wrap-style:square;mso-width-percent:0;mso-height-percent:0;mso-wrap-distance-left:32.5pt;mso-wrap-distance-top:32.45pt;mso-wrap-distance-right:32.35pt;mso-wrap-distance-bottom:32.4pt;mso-position-horizontal:absolute;mso-position-horizontal-relative:margin;mso-position-vertical:absolute;mso-position-vertical-relative:line;mso-width-percent:0;mso-height-percent:0;mso-width-relative:page;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" o:allowincell="f" fillcolor="#febd00" strokecolor="#febd00" strokeweight="1.76mm">
                <v:stroke joinstyle="round"/>
                <v:path arrowok="t"/>
                <v:textbox inset="3.53mm,3.53mm,3.53mm,3.53mm">
                  <w:txbxContent>
                    <w:p w:rsidR="003F5507" w:rsidRPr="003C2829" w:rsidRDefault="00000000" w:rsidP="00FE52A2">
                      <w:pPr>
                        <w:rPr>
                          <w:sz w:val="22"/>
                          <w:szCs w:val="22"/>
                        </w:rPr>
                      </w:pPr>
                      <w:r w:rsidRPr="003C2829">
                        <w:rPr>
                          <w:sz w:val="22"/>
                          <w:szCs w:val="22"/>
                        </w:rPr>
                        <w:t xml:space="preserve">Realizar el juego en línea para un gran número de participantes: en ocasiones, es posible que desees realizar el juego en línea para 30 personas o más. En este caso, trabajar en grupos no será productivo. Una variante sugerida es que, después de presentar cada escenario, cada participante seleccione la tarjeta que desee utilizando una encuesta o método de votación en línea, y luego se debatan las elecciones (tanto las correctas como las incorrectas) con todos los/as participantes. </w:t>
                      </w:r>
                    </w:p>
                  </w:txbxContent>
                </v:textbox>
                <w10:wrap type="through" anchorx="margin" anchory="line"/>
              </v:rect>
            </w:pict>
          </mc:Fallback>
        </mc:AlternateContent>
      </w:r>
      <w:r>
        <w:rPr>
          <w:rStyle w:val="None"/>
        </w:rPr>
        <w:t>principal, y olvidarse de los puntos o incluso de los espacios separados.</w:t>
      </w:r>
    </w:p>
    <w:p w:rsidR="003F5507" w:rsidRDefault="003F5507" w:rsidP="00A55E8E">
      <w:pPr>
        <w:rPr>
          <w:rStyle w:val="None"/>
        </w:rPr>
      </w:pPr>
    </w:p>
    <w:p w:rsidR="003F5507" w:rsidRDefault="00000000" w:rsidP="00A55E8E">
      <w:r>
        <w:rPr>
          <w:rStyle w:val="None"/>
        </w:rPr>
        <w:lastRenderedPageBreak/>
        <w:t>Siguiendo estos pasos, puedes crear una experiencia de juego en línea interactiva e informativa que profundice la comprensión de la gente sobre los apagones de internet y las estrategias para contrarrestarlos.</w:t>
      </w:r>
    </w:p>
    <w:p w:rsidR="003F5507" w:rsidRDefault="003F5507" w:rsidP="00A55E8E">
      <w:pPr>
        <w:rPr>
          <w:rStyle w:val="None"/>
        </w:rPr>
      </w:pPr>
    </w:p>
    <w:p w:rsidR="003F5507" w:rsidRPr="003C2829" w:rsidRDefault="00000000" w:rsidP="00A55E8E">
      <w:pPr>
        <w:rPr>
          <w:rStyle w:val="None"/>
        </w:rPr>
      </w:pPr>
      <w:r>
        <w:rPr>
          <w:rStyle w:val="None"/>
        </w:rPr>
        <w:t xml:space="preserve">Envíanos tus comentarios, ideas de mejora y nuevos escenarios a: </w:t>
      </w:r>
      <w:hyperlink r:id="rId29" w:tooltip="mailto:shutdowngame@apc.org" w:history="1">
        <w:r>
          <w:rPr>
            <w:rStyle w:val="EnlacedeInternet"/>
          </w:rPr>
          <w:t>shutdowngame@apc.org</w:t>
        </w:r>
      </w:hyperlink>
      <w:hyperlink w:history="1">
        <w:r>
          <w:rPr>
            <w:rStyle w:val="None"/>
          </w:rPr>
          <w:t xml:space="preserve"> .</w:t>
        </w:r>
      </w:hyperlink>
    </w:p>
    <w:p w:rsidR="00501F94" w:rsidRDefault="00501F94">
      <w:pPr>
        <w:spacing w:line="240" w:lineRule="auto"/>
        <w:rPr>
          <w:rStyle w:val="None"/>
          <w:rFonts w:ascii="Arial" w:eastAsia="Avenir Heavy" w:hAnsi="Arial" w:cs="Avenir Heavy"/>
          <w:b/>
          <w:bCs/>
          <w:caps/>
          <w:sz w:val="56"/>
          <w:szCs w:val="56"/>
        </w:rPr>
      </w:pPr>
      <w:bookmarkStart w:id="23" w:name="_Ref1"/>
      <w:bookmarkStart w:id="24" w:name="_Toc11"/>
      <w:bookmarkStart w:id="25" w:name="_Toc212218564"/>
      <w:r>
        <w:rPr>
          <w:rStyle w:val="None"/>
          <w:rFonts w:ascii="Arial" w:hAnsi="Arial"/>
          <w:b/>
          <w:bCs/>
        </w:rPr>
        <w:br w:type="page"/>
      </w:r>
    </w:p>
    <w:p w:rsidR="003F5507" w:rsidRDefault="00000000">
      <w:pPr>
        <w:pStyle w:val="Heading2A"/>
        <w:spacing w:before="0"/>
        <w:jc w:val="left"/>
      </w:pPr>
      <w:r>
        <w:rPr>
          <w:rStyle w:val="None"/>
          <w:rFonts w:ascii="Arial" w:hAnsi="Arial"/>
          <w:b/>
          <w:bCs/>
        </w:rPr>
        <w:lastRenderedPageBreak/>
        <w:t>Anexo 1: Tarjetas de elusión</w:t>
      </w:r>
      <w:bookmarkEnd w:id="23"/>
      <w:bookmarkEnd w:id="24"/>
      <w:bookmarkEnd w:id="25"/>
    </w:p>
    <w:p w:rsidR="003F5507" w:rsidRDefault="00000000" w:rsidP="00AE4257">
      <w:pPr>
        <w:spacing w:after="240"/>
      </w:pPr>
      <w:r>
        <w:t xml:space="preserve">Las tarjetas de elusión son la forma en que los equipos participantes eligen una solución para </w:t>
      </w:r>
      <w:r>
        <w:rPr>
          <w:color w:val="auto"/>
        </w:rPr>
        <w:t xml:space="preserve">“saltar” </w:t>
      </w:r>
      <w:r>
        <w:t>un escenario de bloqueo específico.</w:t>
      </w:r>
    </w:p>
    <w:p w:rsidR="003F5507" w:rsidRDefault="00000000" w:rsidP="00AE4257">
      <w:pPr>
        <w:spacing w:after="240"/>
      </w:pPr>
      <w:r>
        <w:t xml:space="preserve">Los equipos solo pueden jugar una carta por escenario. La carta «acceso por satélite» solo se puede jugar una vez por partida (de lo contrario, podrían jugarla en todos los escenarios </w:t>
      </w:r>
      <w:r>
        <w:rPr>
          <w:rStyle w:val="None"/>
        </w:rPr>
        <w:t>y siempre funcionaría</w:t>
      </w:r>
      <w:r>
        <w:t>).</w:t>
      </w:r>
    </w:p>
    <w:p w:rsidR="003F5507" w:rsidRDefault="00000000" w:rsidP="00AE4257">
      <w:pPr>
        <w:spacing w:after="240"/>
      </w:pPr>
      <w:r>
        <w:t>Las cartas jugadas correctas suman +1 punto, y las incorrectas restan -1 punto.</w:t>
      </w:r>
    </w:p>
    <w:p w:rsidR="003F5507" w:rsidRDefault="00000000" w:rsidP="00AE4257">
      <w:pPr>
        <w:spacing w:after="240"/>
      </w:pPr>
      <w:r>
        <w:t>La carta comodín se puede utilizar para representar cualquier otra solución creativa pero viable. Las cartas comodín ofrecen espacio para debatir muchas buenas ideas, especialmente con participantes más expertos/as en tecnología.</w:t>
      </w:r>
    </w:p>
    <w:p w:rsidR="00AE4257" w:rsidRDefault="009E5A11" w:rsidP="00AE4257">
      <w:pPr>
        <w:spacing w:after="240"/>
      </w:pPr>
      <w:r>
        <w:rPr>
          <w:noProof/>
        </w:rPr>
        <w:drawing>
          <wp:anchor distT="151130" distB="151130" distL="151130" distR="151130" simplePos="0" relativeHeight="251643392" behindDoc="0" locked="0" layoutInCell="0" allowOverlap="1">
            <wp:simplePos x="0" y="0"/>
            <wp:positionH relativeFrom="column">
              <wp:posOffset>-17145</wp:posOffset>
            </wp:positionH>
            <wp:positionV relativeFrom="paragraph">
              <wp:posOffset>396240</wp:posOffset>
            </wp:positionV>
            <wp:extent cx="1127760" cy="1600200"/>
            <wp:effectExtent l="0" t="0" r="0" b="0"/>
            <wp:wrapSquare wrapText="bothSides"/>
            <wp:docPr id="228" name="Imagen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5"/>
                    <pic:cNvPicPr>
                      <a:picLocks/>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127760" cy="1600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5507" w:rsidRDefault="00AE4257" w:rsidP="00AE4257">
      <w:pPr>
        <w:pStyle w:val="Heading3"/>
      </w:pPr>
      <w:r>
        <w:t>Conexión a internet de respaldo</w:t>
      </w:r>
    </w:p>
    <w:p w:rsidR="003F5507" w:rsidRDefault="00000000" w:rsidP="00AE4257">
      <w:pPr>
        <w:spacing w:after="240"/>
      </w:pPr>
      <w:r>
        <w:t>Una conexión alternativa (secundaria) a internet, basada en una tecnología de acceso diferente y con un proveedor de servicios de internet diferente. Por ejemplo, si tu conexión principal es de banda ancha, la conexión de respaldo podría ser una conexión celular 4G.</w:t>
      </w:r>
    </w:p>
    <w:p w:rsidR="003F5507" w:rsidRDefault="003F5507" w:rsidP="00AE4257">
      <w:pPr>
        <w:spacing w:after="240"/>
      </w:pPr>
    </w:p>
    <w:p w:rsidR="003F5507" w:rsidRDefault="00D75340" w:rsidP="00AE4257">
      <w:pPr>
        <w:pStyle w:val="Heading3"/>
      </w:pPr>
      <w:r>
        <w:rPr>
          <w:noProof/>
        </w:rPr>
        <w:drawing>
          <wp:anchor distT="151130" distB="151130" distL="151130" distR="151130" simplePos="0" relativeHeight="251645440" behindDoc="0" locked="0" layoutInCell="0" allowOverlap="1">
            <wp:simplePos x="0" y="0"/>
            <wp:positionH relativeFrom="column">
              <wp:posOffset>-44942</wp:posOffset>
            </wp:positionH>
            <wp:positionV relativeFrom="paragraph">
              <wp:posOffset>34383</wp:posOffset>
            </wp:positionV>
            <wp:extent cx="1151255" cy="1632585"/>
            <wp:effectExtent l="0" t="0" r="0" b="0"/>
            <wp:wrapSquare wrapText="bothSides"/>
            <wp:docPr id="227" name="Imagen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4"/>
                    <pic:cNvPicPr>
                      <a:picLocks/>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51255" cy="16325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4257">
        <w:t>VPN</w:t>
      </w:r>
    </w:p>
    <w:p w:rsidR="003F5507" w:rsidRDefault="00000000" w:rsidP="00AE4257">
      <w:pPr>
        <w:spacing w:after="240"/>
      </w:pPr>
      <w:r>
        <w:t xml:space="preserve">Al presentar esta carta, primero explica cómo funciona una VPN: muestra en el mapa la ubicación del servidor VPN en el extranjero. </w:t>
      </w:r>
    </w:p>
    <w:p w:rsidR="003F5507" w:rsidRDefault="00000000" w:rsidP="00AE4257">
      <w:pPr>
        <w:spacing w:after="240"/>
      </w:pPr>
      <w:r>
        <w:t>Explica cómo viajan los datos sin una VPN y luego utilizando una VPN. Comenta que esto es bueno pero también más lento.</w:t>
      </w:r>
      <w:r>
        <w:br w:type="page" w:clear="all"/>
      </w:r>
    </w:p>
    <w:p w:rsidR="003F5507" w:rsidRDefault="009E5A11" w:rsidP="00AE4257">
      <w:pPr>
        <w:spacing w:after="240"/>
      </w:pPr>
      <w:r>
        <w:rPr>
          <w:noProof/>
        </w:rPr>
        <w:lastRenderedPageBreak/>
        <w:drawing>
          <wp:anchor distT="151130" distB="151130" distL="151130" distR="151130" simplePos="0" relativeHeight="251647488" behindDoc="0" locked="0" layoutInCell="0" allowOverlap="1">
            <wp:simplePos x="0" y="0"/>
            <wp:positionH relativeFrom="column">
              <wp:posOffset>-27940</wp:posOffset>
            </wp:positionH>
            <wp:positionV relativeFrom="paragraph">
              <wp:posOffset>274320</wp:posOffset>
            </wp:positionV>
            <wp:extent cx="1113790" cy="1580515"/>
            <wp:effectExtent l="0" t="0" r="0" b="0"/>
            <wp:wrapSquare wrapText="bothSides"/>
            <wp:docPr id="226" name="Imagen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6"/>
                    <pic:cNvPicPr>
                      <a:picLocks/>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113790" cy="1580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4257">
        <w:tab/>
      </w:r>
      <w:r w:rsidR="00AE4257">
        <w:br/>
      </w:r>
      <w:r w:rsidR="00AE4257">
        <w:rPr>
          <w:rStyle w:val="None"/>
          <w:b/>
          <w:bCs/>
        </w:rPr>
        <w:t xml:space="preserve">Conexión por satélite </w:t>
      </w:r>
    </w:p>
    <w:p w:rsidR="003F5507" w:rsidRDefault="00000000" w:rsidP="00AE4257">
      <w:pPr>
        <w:spacing w:after="240"/>
      </w:pPr>
      <w:r>
        <w:t xml:space="preserve">Una conexión directa a una constelación de satélites de órbita baja (LEO) que elude toda la infraestructura nacional y se conecta a una estación terrestre en otro territorio. Ejemplos: </w:t>
      </w:r>
      <w:proofErr w:type="spellStart"/>
      <w:r>
        <w:t>Starlink</w:t>
      </w:r>
      <w:proofErr w:type="spellEnd"/>
      <w:r>
        <w:t>, Proyecto Kuiper, IRIS (UE)</w:t>
      </w:r>
    </w:p>
    <w:p w:rsidR="003F5507" w:rsidRDefault="00000000" w:rsidP="00AE4257">
      <w:pPr>
        <w:spacing w:after="240"/>
        <w:ind w:left="1985"/>
      </w:pPr>
      <w:r>
        <w:t>Dado que esta tarjeta elude toda la infraestructura del país, sorteará cualquier bloqueo. Sin embargo, puede ser costosa (aunque cada vez más barata) y lenta, y si no es legal, también existe el riesgo de que se localice el emisor de la antena.</w:t>
      </w:r>
    </w:p>
    <w:p w:rsidR="003F5507" w:rsidRDefault="00000000" w:rsidP="00AE4257">
      <w:pPr>
        <w:spacing w:after="240"/>
        <w:ind w:left="1985"/>
      </w:pPr>
      <w:r>
        <w:t>Esta carta solo puede jugarse una vez en el juego. Anima a los/as jugadores/as a utilizarla solo en situaciones en las que ninguna otra carta funcione.</w:t>
      </w:r>
    </w:p>
    <w:p w:rsidR="003F5507" w:rsidRDefault="003F5507" w:rsidP="00AE4257">
      <w:pPr>
        <w:spacing w:after="240"/>
      </w:pPr>
    </w:p>
    <w:p w:rsidR="003F5507" w:rsidRDefault="009E5A11" w:rsidP="00AE4257">
      <w:pPr>
        <w:spacing w:after="240"/>
      </w:pPr>
      <w:r>
        <w:rPr>
          <w:noProof/>
        </w:rPr>
        <w:drawing>
          <wp:anchor distT="151130" distB="151130" distL="151130" distR="151130" simplePos="0" relativeHeight="251649536" behindDoc="0" locked="0" layoutInCell="0" allowOverlap="1">
            <wp:simplePos x="0" y="0"/>
            <wp:positionH relativeFrom="column">
              <wp:posOffset>-7620</wp:posOffset>
            </wp:positionH>
            <wp:positionV relativeFrom="paragraph">
              <wp:posOffset>26035</wp:posOffset>
            </wp:positionV>
            <wp:extent cx="1134110" cy="1609090"/>
            <wp:effectExtent l="0" t="0" r="0" b="0"/>
            <wp:wrapSquare wrapText="bothSides"/>
            <wp:docPr id="225" name="Imagen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7"/>
                    <pic:cNvPicPr>
                      <a:picLocks/>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134110" cy="16090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00000">
        <w:rPr>
          <w:rStyle w:val="None"/>
          <w:b/>
          <w:bCs/>
        </w:rPr>
        <w:t>Cambia la configuración del DNS</w:t>
      </w:r>
      <w:r w:rsidR="00000000">
        <w:t xml:space="preserve"> </w:t>
      </w:r>
    </w:p>
    <w:p w:rsidR="003F5507" w:rsidRDefault="00000000" w:rsidP="00AE4257">
      <w:pPr>
        <w:spacing w:after="240"/>
      </w:pPr>
      <w:r>
        <w:t xml:space="preserve">Cambia el DNS (servicio de nombres de dominio) predeterminado por un servidor DNS público (normalmente en el extranjero), en lugar del DNS predeterminado proporcionado por tu proveedor de servicios de internet. </w:t>
      </w:r>
    </w:p>
    <w:p w:rsidR="003F5507" w:rsidRDefault="00000000" w:rsidP="00AE4257">
      <w:pPr>
        <w:spacing w:after="240"/>
      </w:pPr>
      <w:r>
        <w:t>Se recomienda refrescar cómo funciona la resolución DNS.</w:t>
      </w:r>
    </w:p>
    <w:p w:rsidR="003F5507" w:rsidRDefault="003F5507" w:rsidP="00AE4257">
      <w:pPr>
        <w:spacing w:after="240"/>
      </w:pPr>
    </w:p>
    <w:p w:rsidR="003F5507" w:rsidRDefault="009E5A11" w:rsidP="00AE4257">
      <w:pPr>
        <w:spacing w:after="240"/>
      </w:pPr>
      <w:r>
        <w:rPr>
          <w:noProof/>
        </w:rPr>
        <w:drawing>
          <wp:anchor distT="151130" distB="151130" distL="151130" distR="151130" simplePos="0" relativeHeight="251650560" behindDoc="0" locked="0" layoutInCell="0" allowOverlap="1">
            <wp:simplePos x="0" y="0"/>
            <wp:positionH relativeFrom="column">
              <wp:posOffset>-34290</wp:posOffset>
            </wp:positionH>
            <wp:positionV relativeFrom="paragraph">
              <wp:posOffset>40640</wp:posOffset>
            </wp:positionV>
            <wp:extent cx="1134110" cy="1608455"/>
            <wp:effectExtent l="0" t="0" r="0" b="0"/>
            <wp:wrapSquare wrapText="bothSides"/>
            <wp:docPr id="224" name="Imagen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8"/>
                    <pic:cNvPicPr>
                      <a:picLocks/>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134110" cy="1608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4257">
        <w:rPr>
          <w:rStyle w:val="None"/>
          <w:b/>
          <w:bCs/>
        </w:rPr>
        <w:t xml:space="preserve">Utilizar </w:t>
      </w:r>
      <w:proofErr w:type="spellStart"/>
      <w:r w:rsidR="00AE4257">
        <w:rPr>
          <w:rStyle w:val="None"/>
          <w:b/>
          <w:bCs/>
        </w:rPr>
        <w:t>Wi</w:t>
      </w:r>
      <w:proofErr w:type="spellEnd"/>
      <w:r w:rsidR="00AE4257">
        <w:rPr>
          <w:rStyle w:val="None"/>
          <w:b/>
          <w:bCs/>
        </w:rPr>
        <w:t>-Fi público</w:t>
      </w:r>
    </w:p>
    <w:p w:rsidR="003F5507" w:rsidRDefault="00000000" w:rsidP="00AE4257">
      <w:pPr>
        <w:spacing w:after="240"/>
      </w:pPr>
      <w:r>
        <w:t>Explica que todos los usuarios que utilizan un punto de acceso público comparten la misma dirección IP, por lo que no es posible la identificación individual.</w:t>
      </w:r>
    </w:p>
    <w:p w:rsidR="003F5507" w:rsidRDefault="00000000" w:rsidP="00AE4257">
      <w:pPr>
        <w:spacing w:after="240"/>
      </w:pPr>
      <w:r>
        <w:t>Además, el punto de acceso público podría utilizar otro proveedor de servicios de internet diferente al de otra ubicación.</w:t>
      </w:r>
    </w:p>
    <w:p w:rsidR="003F5507" w:rsidRDefault="003F5507" w:rsidP="00AE4257">
      <w:pPr>
        <w:spacing w:after="240"/>
      </w:pPr>
    </w:p>
    <w:p w:rsidR="00AE4257" w:rsidRDefault="00AE4257" w:rsidP="00AE4257">
      <w:pPr>
        <w:spacing w:after="240"/>
      </w:pPr>
    </w:p>
    <w:p w:rsidR="00AE4257" w:rsidRDefault="00AE4257" w:rsidP="00AE4257">
      <w:pPr>
        <w:spacing w:after="240"/>
      </w:pPr>
    </w:p>
    <w:p w:rsidR="003F5507" w:rsidRDefault="003F5507" w:rsidP="00AE4257">
      <w:pPr>
        <w:spacing w:after="240"/>
      </w:pPr>
    </w:p>
    <w:p w:rsidR="003F5507" w:rsidRDefault="00D75340" w:rsidP="00AE4257">
      <w:pPr>
        <w:pStyle w:val="Heading3"/>
        <w:ind w:left="1985"/>
      </w:pPr>
      <w:r>
        <w:rPr>
          <w:noProof/>
        </w:rPr>
        <w:lastRenderedPageBreak/>
        <w:drawing>
          <wp:anchor distT="151130" distB="151130" distL="151130" distR="151130" simplePos="0" relativeHeight="251652608" behindDoc="0" locked="0" layoutInCell="0" allowOverlap="1">
            <wp:simplePos x="0" y="0"/>
            <wp:positionH relativeFrom="column">
              <wp:posOffset>-15518</wp:posOffset>
            </wp:positionH>
            <wp:positionV relativeFrom="paragraph">
              <wp:posOffset>0</wp:posOffset>
            </wp:positionV>
            <wp:extent cx="1103630" cy="1635125"/>
            <wp:effectExtent l="0" t="0" r="0" b="0"/>
            <wp:wrapSquare wrapText="bothSides"/>
            <wp:docPr id="223" name="Imagen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9"/>
                    <pic:cNvPicPr>
                      <a:picLocks/>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103630" cy="1635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4257">
        <w:t>Utilizar Tor</w:t>
      </w:r>
    </w:p>
    <w:p w:rsidR="003F5507" w:rsidRDefault="00000000" w:rsidP="00AE4257">
      <w:pPr>
        <w:spacing w:after="240"/>
        <w:ind w:left="1985"/>
      </w:pPr>
      <w:r>
        <w:t>Explica cómo esto proporciona una navegación web anónima utilizando tres servidores anónimos ubicados en cualquier lugar. Explica cómo las capas de cebolla cifran el contenido y el destino. Explica por qué esto ralentiza la conexión pero también por qué puede ser muy difícil de bloquear.</w:t>
      </w:r>
    </w:p>
    <w:p w:rsidR="003F5507" w:rsidRDefault="00000000" w:rsidP="00AE4257">
      <w:pPr>
        <w:spacing w:after="240"/>
        <w:ind w:left="1985"/>
      </w:pPr>
      <w:r>
        <w:t xml:space="preserve">La red Tor se puede utilizar con otros servicios, por ejemplo, utilizando Tor como proxy SOCKS, pero puede resultar demasiado complejo para este juego. </w:t>
      </w:r>
    </w:p>
    <w:p w:rsidR="003F5507" w:rsidRDefault="003F5507" w:rsidP="00AE4257">
      <w:pPr>
        <w:spacing w:after="240"/>
      </w:pPr>
    </w:p>
    <w:p w:rsidR="003F5507" w:rsidRDefault="009E5A11" w:rsidP="00AE4257">
      <w:pPr>
        <w:pStyle w:val="Heading3"/>
      </w:pPr>
      <w:r>
        <w:rPr>
          <w:noProof/>
        </w:rPr>
        <w:drawing>
          <wp:anchor distT="151130" distB="151130" distL="151130" distR="151130" simplePos="0" relativeHeight="251653632" behindDoc="0" locked="0" layoutInCell="0" allowOverlap="1">
            <wp:simplePos x="0" y="0"/>
            <wp:positionH relativeFrom="column">
              <wp:posOffset>-8255</wp:posOffset>
            </wp:positionH>
            <wp:positionV relativeFrom="paragraph">
              <wp:posOffset>9525</wp:posOffset>
            </wp:positionV>
            <wp:extent cx="1103630" cy="1566545"/>
            <wp:effectExtent l="0" t="0" r="0" b="0"/>
            <wp:wrapSquare wrapText="bothSides"/>
            <wp:docPr id="222" name="Imagen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10"/>
                    <pic:cNvPicPr>
                      <a:picLocks/>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103630" cy="1566545"/>
                    </a:xfrm>
                    <a:prstGeom prst="rect">
                      <a:avLst/>
                    </a:prstGeom>
                    <a:noFill/>
                    <a:ln>
                      <a:noFill/>
                    </a:ln>
                  </pic:spPr>
                </pic:pic>
              </a:graphicData>
            </a:graphic>
            <wp14:sizeRelH relativeFrom="page">
              <wp14:pctWidth>0</wp14:pctWidth>
            </wp14:sizeRelH>
            <wp14:sizeRelV relativeFrom="page">
              <wp14:pctHeight>0</wp14:pctHeight>
            </wp14:sizeRelV>
          </wp:anchor>
        </w:drawing>
      </w:r>
      <w:r w:rsidR="00000000">
        <w:t>Utilizar una tarjeta SIM extranjera</w:t>
      </w:r>
    </w:p>
    <w:p w:rsidR="003F5507" w:rsidRDefault="00000000" w:rsidP="00AE4257">
      <w:pPr>
        <w:spacing w:after="240"/>
      </w:pPr>
      <w:r>
        <w:t xml:space="preserve">Para países en los que cada tarjeta telefónica debe estar asociada a un documento de identidad nacional. Utiliza acuerdos de </w:t>
      </w:r>
      <w:proofErr w:type="spellStart"/>
      <w:r>
        <w:rPr>
          <w:i/>
          <w:iCs/>
        </w:rPr>
        <w:t>roaming</w:t>
      </w:r>
      <w:proofErr w:type="spellEnd"/>
      <w:r>
        <w:t xml:space="preserve"> y la infraestructura nacional de telefonía móvil, pero es posible que se bloquee menos porque tiene un número de teléfono extranjero. </w:t>
      </w:r>
    </w:p>
    <w:p w:rsidR="003F5507" w:rsidRDefault="00000000" w:rsidP="00AE4257">
      <w:pPr>
        <w:spacing w:after="240"/>
      </w:pPr>
      <w:r>
        <w:t>En algunos casos, cuando las personas viven cerca de las fronteras del país, lo utilizan para conectarse a la infraestructura del país vecino.</w:t>
      </w:r>
      <w:r>
        <w:br/>
      </w:r>
    </w:p>
    <w:p w:rsidR="003F5507" w:rsidRDefault="009E5A11" w:rsidP="00AE4257">
      <w:pPr>
        <w:pStyle w:val="Heading3"/>
      </w:pPr>
      <w:r>
        <w:rPr>
          <w:noProof/>
        </w:rPr>
        <w:drawing>
          <wp:anchor distT="151130" distB="151130" distL="151130" distR="151130" simplePos="0" relativeHeight="251654656" behindDoc="0" locked="0" layoutInCell="0" allowOverlap="1">
            <wp:simplePos x="0" y="0"/>
            <wp:positionH relativeFrom="column">
              <wp:posOffset>-26035</wp:posOffset>
            </wp:positionH>
            <wp:positionV relativeFrom="paragraph">
              <wp:posOffset>57150</wp:posOffset>
            </wp:positionV>
            <wp:extent cx="1140460" cy="1619250"/>
            <wp:effectExtent l="0" t="0" r="0" b="0"/>
            <wp:wrapSquare wrapText="bothSides"/>
            <wp:docPr id="221" name="Imagen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11"/>
                    <pic:cNvPicPr>
                      <a:picLocks/>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140460"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sidR="00000000">
        <w:t>Comodín</w:t>
      </w:r>
    </w:p>
    <w:p w:rsidR="003F5507" w:rsidRDefault="00000000" w:rsidP="00AE4257">
      <w:pPr>
        <w:spacing w:after="240"/>
      </w:pPr>
      <w:r>
        <w:t xml:space="preserve">Cualquier otra solución: pensar fuera de lo establecido. </w:t>
      </w:r>
    </w:p>
    <w:p w:rsidR="003F5507" w:rsidRDefault="00000000" w:rsidP="00AE4257">
      <w:pPr>
        <w:spacing w:after="240"/>
      </w:pPr>
      <w:r>
        <w:t>Tiene que ser creativa, pero también técnicamente viable, y no una duplicación de otras tarjetas.</w:t>
      </w:r>
    </w:p>
    <w:p w:rsidR="003F5507" w:rsidRDefault="003F5507" w:rsidP="00AE4257">
      <w:pPr>
        <w:spacing w:after="240"/>
      </w:pPr>
    </w:p>
    <w:p w:rsidR="003F5507" w:rsidRDefault="00000000">
      <w:pPr>
        <w:pStyle w:val="Heading2A"/>
        <w:spacing w:before="0"/>
        <w:rPr>
          <w:rStyle w:val="None"/>
          <w:rFonts w:eastAsia="Arial Unicode MS" w:cs="Arial Unicode MS"/>
        </w:rPr>
      </w:pPr>
      <w:r>
        <w:br w:type="page" w:clear="all"/>
      </w:r>
    </w:p>
    <w:p w:rsidR="003F5507" w:rsidRDefault="00000000">
      <w:pPr>
        <w:pStyle w:val="Heading2A"/>
        <w:spacing w:before="0"/>
      </w:pPr>
      <w:bookmarkStart w:id="26" w:name="_Ref2"/>
      <w:bookmarkStart w:id="27" w:name="_Toc12"/>
      <w:bookmarkStart w:id="28" w:name="_Toc212218565"/>
      <w:r>
        <w:rPr>
          <w:rStyle w:val="None"/>
          <w:rFonts w:eastAsia="Arial Unicode MS" w:cs="Arial Unicode MS"/>
        </w:rPr>
        <w:lastRenderedPageBreak/>
        <w:t>Anexo 2: Escenarios</w:t>
      </w:r>
      <w:bookmarkEnd w:id="26"/>
      <w:bookmarkEnd w:id="27"/>
      <w:bookmarkEnd w:id="28"/>
    </w:p>
    <w:p w:rsidR="003F5507" w:rsidRDefault="00000000" w:rsidP="00FE52A2">
      <w:r>
        <w:rPr>
          <w:rStyle w:val="None"/>
        </w:rPr>
        <w:t xml:space="preserve">A continuación, ofrecemos 13 ejemplos de escenarios que puedes seleccionar para utilizar con tus participantes. </w:t>
      </w:r>
    </w:p>
    <w:p w:rsidR="003F5507" w:rsidRDefault="00000000" w:rsidP="00FE52A2">
      <w:r>
        <w:rPr>
          <w:rStyle w:val="None"/>
        </w:rPr>
        <w:t>Dadas las limitaciones de tiempo, podrás jugar entre cuatro y seis escenarios durante una partida de dos horas. Puedes seleccionar cuáles jugar de antemano, o elegir a medida que avanza el juego y si las personas participantes encuentran los escenarios demasiado difíciles o demasiado fáciles. Las personas participantes de un país o región específicos pueden beneficiarse de escenarios que se ajusten a los obstáculos reales que han experimentado.</w:t>
      </w:r>
    </w:p>
    <w:p w:rsidR="003F5507" w:rsidRDefault="003F5507" w:rsidP="00FE52A2">
      <w:pPr>
        <w:rPr>
          <w:rStyle w:val="None"/>
        </w:rPr>
      </w:pPr>
    </w:p>
    <w:p w:rsidR="003F5507" w:rsidRDefault="00000000" w:rsidP="00FE52A2">
      <w:r>
        <w:rPr>
          <w:rStyle w:val="None"/>
        </w:rPr>
        <w:t>Te sugerimos que empieces siempre con uno fácil para que ganen confianza a medida que aprenden y comienzan a comprender las reglas del juego.</w:t>
      </w:r>
    </w:p>
    <w:p w:rsidR="003F5507" w:rsidRDefault="00000000" w:rsidP="00FE52A2">
      <w:r>
        <w:t>Para mayor claridad, es importante marcar en el mapa del juego (ya sea jugando en forma presencial o en línea) las partes de la infraestructura que están bloqueadas.</w:t>
      </w:r>
      <w:r>
        <w:rPr>
          <w:rStyle w:val="Hyperlink0"/>
          <w:u w:val="none"/>
        </w:rPr>
        <w:t xml:space="preserve"> </w:t>
      </w:r>
      <w:r>
        <w:rPr>
          <w:rStyle w:val="Hyperlink0"/>
        </w:rPr>
        <w:t xml:space="preserve"> </w:t>
      </w:r>
    </w:p>
    <w:p w:rsidR="003F5507" w:rsidRDefault="003F5507" w:rsidP="00FE52A2">
      <w:pPr>
        <w:rPr>
          <w:rStyle w:val="None"/>
        </w:rPr>
      </w:pPr>
    </w:p>
    <w:p w:rsidR="003F5507" w:rsidRDefault="00000000" w:rsidP="00FE52A2">
      <w:r>
        <w:rPr>
          <w:rStyle w:val="None"/>
        </w:rPr>
        <w:t>Esperamos añadir más escenarios a medida que el juego evolucione con los comentarios recibidos. Si tienes ideas para más escenarios, escribe a</w:t>
      </w:r>
      <w:hyperlink r:id="rId37" w:tooltip="mailto:shutdowngame@apc.org." w:history="1">
        <w:r>
          <w:rPr>
            <w:rStyle w:val="Hyperlink0"/>
            <w:u w:val="none"/>
          </w:rPr>
          <w:t xml:space="preserve"> </w:t>
        </w:r>
        <w:r>
          <w:rPr>
            <w:rStyle w:val="Hyperlink0"/>
          </w:rPr>
          <w:t xml:space="preserve">shutdowngame@apc.org. </w:t>
        </w:r>
      </w:hyperlink>
    </w:p>
    <w:p w:rsidR="003F5507" w:rsidRDefault="00000000" w:rsidP="00FE52A2">
      <w:r>
        <w:br w:type="page" w:clear="all"/>
      </w:r>
    </w:p>
    <w:p w:rsidR="003F5507" w:rsidRDefault="00000000">
      <w:pPr>
        <w:pStyle w:val="Heading3A"/>
        <w:spacing w:before="0"/>
        <w:jc w:val="left"/>
      </w:pPr>
      <w:bookmarkStart w:id="29" w:name="_Toc13"/>
      <w:bookmarkStart w:id="30" w:name="_Toc212218566"/>
      <w:r>
        <w:rPr>
          <w:rStyle w:val="None"/>
          <w:rFonts w:ascii="Helvetica" w:hAnsi="Helvetica"/>
          <w:b/>
          <w:bCs/>
        </w:rPr>
        <w:lastRenderedPageBreak/>
        <w:t xml:space="preserve">Escenario 1: Toque de queda </w:t>
      </w:r>
      <w:r>
        <w:rPr>
          <w:rStyle w:val="None"/>
          <w:rFonts w:ascii="Helvetica" w:hAnsi="Helvetica"/>
        </w:rPr>
        <w:t>(también llamado cierre parcial/de la red)</w:t>
      </w:r>
      <w:bookmarkEnd w:id="29"/>
      <w:bookmarkEnd w:id="30"/>
    </w:p>
    <w:p w:rsidR="003F5507" w:rsidRDefault="00000000" w:rsidP="00AE4257">
      <w:pPr>
        <w:spacing w:after="240"/>
      </w:pPr>
      <w:r w:rsidRPr="00AE4257">
        <w:rPr>
          <w:rStyle w:val="Heading3Char"/>
        </w:rPr>
        <w:t>Dificultad</w:t>
      </w:r>
      <w:r>
        <w:rPr>
          <w:rStyle w:val="None"/>
          <w:b/>
          <w:bCs/>
        </w:rPr>
        <w:t xml:space="preserve">: </w:t>
      </w:r>
      <w:r>
        <w:rPr>
          <w:rStyle w:val="None"/>
        </w:rPr>
        <w:t>Fácil.</w:t>
      </w:r>
    </w:p>
    <w:p w:rsidR="003F5507" w:rsidRDefault="00000000" w:rsidP="00AE4257">
      <w:pPr>
        <w:spacing w:after="240"/>
      </w:pPr>
      <w:r>
        <w:rPr>
          <w:rStyle w:val="None"/>
          <w:b/>
          <w:bCs/>
        </w:rPr>
        <w:t xml:space="preserve">Descripción del escenario: </w:t>
      </w:r>
      <w:r>
        <w:rPr>
          <w:rStyle w:val="None"/>
        </w:rPr>
        <w:t xml:space="preserve">Es época de exámenes y el gobierno ha impuesto un toque de queda para la banda ancha. Tienes banda ancha en casa y tu conexión a internet no funciona. </w:t>
      </w:r>
    </w:p>
    <w:p w:rsidR="003F5507" w:rsidRDefault="00000000" w:rsidP="00AE4257">
      <w:pPr>
        <w:spacing w:after="240"/>
      </w:pPr>
      <w:r>
        <w:rPr>
          <w:rStyle w:val="None"/>
          <w:b/>
          <w:bCs/>
        </w:rPr>
        <w:t xml:space="preserve">Qué bloquear: </w:t>
      </w:r>
      <w:r>
        <w:rPr>
          <w:rStyle w:val="None"/>
        </w:rPr>
        <w:t>Todas las redes de banda ancha en el punto en el que se conectan a cada proveedor de servicios de internet (</w:t>
      </w:r>
      <w:r>
        <w:rPr>
          <w:rStyle w:val="None"/>
          <w:shd w:val="clear" w:color="auto" w:fill="FFFF00"/>
        </w:rPr>
        <w:t>véase el ejemplo</w:t>
      </w:r>
      <w:r>
        <w:rPr>
          <w:rStyle w:val="None"/>
        </w:rPr>
        <w:t xml:space="preserve">). </w:t>
      </w:r>
    </w:p>
    <w:p w:rsidR="003F5507" w:rsidRDefault="00000000" w:rsidP="00AE4257">
      <w:pPr>
        <w:spacing w:after="240"/>
      </w:pPr>
      <w:r>
        <w:rPr>
          <w:rStyle w:val="None"/>
          <w:b/>
          <w:bCs/>
        </w:rPr>
        <w:t>Cartas que se pueden jugar</w:t>
      </w:r>
    </w:p>
    <w:p w:rsidR="003F5507" w:rsidRDefault="009E5A11" w:rsidP="00AE4257">
      <w:pPr>
        <w:spacing w:after="240"/>
      </w:pPr>
      <w:r>
        <w:rPr>
          <w:noProof/>
        </w:rPr>
        <w:drawing>
          <wp:anchor distT="0" distB="0" distL="0" distR="0" simplePos="0" relativeHeight="251655680" behindDoc="0" locked="0" layoutInCell="0" allowOverlap="1">
            <wp:simplePos x="0" y="0"/>
            <wp:positionH relativeFrom="column">
              <wp:posOffset>2786380</wp:posOffset>
            </wp:positionH>
            <wp:positionV relativeFrom="paragraph">
              <wp:posOffset>63500</wp:posOffset>
            </wp:positionV>
            <wp:extent cx="1339215" cy="1900555"/>
            <wp:effectExtent l="0" t="0" r="0" b="0"/>
            <wp:wrapSquare wrapText="bothSides"/>
            <wp:docPr id="220" name="Imagen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14"/>
                    <pic:cNvPicPr>
                      <a:picLocks/>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339215" cy="19005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56704" behindDoc="0" locked="0" layoutInCell="0" allowOverlap="1">
            <wp:simplePos x="0" y="0"/>
            <wp:positionH relativeFrom="column">
              <wp:posOffset>1388110</wp:posOffset>
            </wp:positionH>
            <wp:positionV relativeFrom="paragraph">
              <wp:posOffset>56515</wp:posOffset>
            </wp:positionV>
            <wp:extent cx="1336675" cy="1896745"/>
            <wp:effectExtent l="0" t="0" r="0" b="0"/>
            <wp:wrapSquare wrapText="bothSides"/>
            <wp:docPr id="219" name="Imagen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13"/>
                    <pic:cNvPicPr>
                      <a:picLocks/>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36675" cy="1896745"/>
                    </a:xfrm>
                    <a:prstGeom prst="rect">
                      <a:avLst/>
                    </a:prstGeom>
                    <a:noFill/>
                    <a:ln>
                      <a:noFill/>
                    </a:ln>
                  </pic:spPr>
                </pic:pic>
              </a:graphicData>
            </a:graphic>
            <wp14:sizeRelH relativeFrom="page">
              <wp14:pctWidth>0</wp14:pctWidth>
            </wp14:sizeRelH>
            <wp14:sizeRelV relativeFrom="page">
              <wp14:pctHeight>0</wp14:pctHeight>
            </wp14:sizeRelV>
          </wp:anchor>
        </w:drawing>
      </w:r>
      <w:r w:rsidR="002D290D">
        <w:t xml:space="preserve">   </w:t>
      </w:r>
      <w:r>
        <w:rPr>
          <w:noProof/>
        </w:rPr>
        <w:drawing>
          <wp:anchor distT="0" distB="0" distL="0" distR="0" simplePos="0" relativeHeight="251658752" behindDoc="0" locked="0" layoutInCell="0" allowOverlap="1">
            <wp:simplePos x="0" y="0"/>
            <wp:positionH relativeFrom="column">
              <wp:posOffset>0</wp:posOffset>
            </wp:positionH>
            <wp:positionV relativeFrom="paragraph">
              <wp:posOffset>62230</wp:posOffset>
            </wp:positionV>
            <wp:extent cx="1330960" cy="1889760"/>
            <wp:effectExtent l="0" t="0" r="0" b="0"/>
            <wp:wrapSquare wrapText="bothSides"/>
            <wp:docPr id="218" name="Imagen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15"/>
                    <pic:cNvPicPr>
                      <a:picLocks/>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30960" cy="1889760"/>
                    </a:xfrm>
                    <a:prstGeom prst="rect">
                      <a:avLst/>
                    </a:prstGeom>
                    <a:noFill/>
                    <a:ln>
                      <a:noFill/>
                    </a:ln>
                  </pic:spPr>
                </pic:pic>
              </a:graphicData>
            </a:graphic>
            <wp14:sizeRelH relativeFrom="page">
              <wp14:pctWidth>0</wp14:pctWidth>
            </wp14:sizeRelH>
            <wp14:sizeRelV relativeFrom="page">
              <wp14:pctHeight>0</wp14:pctHeight>
            </wp14:sizeRelV>
          </wp:anchor>
        </w:drawing>
      </w:r>
      <w:r w:rsidR="002D290D">
        <w:t xml:space="preserve"> </w:t>
      </w:r>
    </w:p>
    <w:p w:rsidR="003F5507" w:rsidRDefault="003F5507" w:rsidP="00AE4257">
      <w:pPr>
        <w:spacing w:after="240"/>
        <w:rPr>
          <w:rStyle w:val="None"/>
          <w:b/>
          <w:bCs/>
        </w:rPr>
      </w:pPr>
    </w:p>
    <w:p w:rsidR="003F5507" w:rsidRDefault="003F5507" w:rsidP="00AE4257">
      <w:pPr>
        <w:spacing w:after="240"/>
        <w:rPr>
          <w:rStyle w:val="None"/>
          <w:b/>
          <w:bCs/>
        </w:rPr>
      </w:pPr>
    </w:p>
    <w:p w:rsidR="003F5507" w:rsidRDefault="003F5507" w:rsidP="00AE4257">
      <w:pPr>
        <w:spacing w:after="240"/>
        <w:rPr>
          <w:rStyle w:val="None"/>
          <w:b/>
          <w:bCs/>
        </w:rPr>
      </w:pPr>
    </w:p>
    <w:p w:rsidR="003F5507" w:rsidRDefault="003F5507" w:rsidP="00AE4257">
      <w:pPr>
        <w:spacing w:after="240"/>
        <w:rPr>
          <w:rStyle w:val="None"/>
          <w:b/>
          <w:bCs/>
        </w:rPr>
      </w:pPr>
    </w:p>
    <w:p w:rsidR="003F5507" w:rsidRDefault="003F5507" w:rsidP="00AE4257">
      <w:pPr>
        <w:spacing w:after="240"/>
        <w:rPr>
          <w:rStyle w:val="None"/>
          <w:b/>
          <w:bCs/>
        </w:rPr>
      </w:pPr>
    </w:p>
    <w:p w:rsidR="003F5507" w:rsidRDefault="00000000" w:rsidP="00AE4257">
      <w:pPr>
        <w:spacing w:after="240"/>
      </w:pPr>
      <w:r>
        <w:rPr>
          <w:rStyle w:val="None"/>
          <w:b/>
          <w:bCs/>
        </w:rPr>
        <w:t xml:space="preserve">Comodín: </w:t>
      </w:r>
    </w:p>
    <w:p w:rsidR="003F5507" w:rsidRDefault="00000000" w:rsidP="00AE4257">
      <w:pPr>
        <w:pStyle w:val="ListParagraph"/>
        <w:numPr>
          <w:ilvl w:val="0"/>
          <w:numId w:val="26"/>
        </w:numPr>
        <w:spacing w:after="240"/>
      </w:pPr>
      <w:r>
        <w:rPr>
          <w:rStyle w:val="None"/>
        </w:rPr>
        <w:t>Trasladarse a otra ubicación</w:t>
      </w:r>
    </w:p>
    <w:p w:rsidR="003F5507" w:rsidRDefault="00000000" w:rsidP="00AE4257">
      <w:pPr>
        <w:pStyle w:val="ListParagraph"/>
        <w:numPr>
          <w:ilvl w:val="0"/>
          <w:numId w:val="26"/>
        </w:numPr>
        <w:spacing w:after="240"/>
      </w:pPr>
      <w:r>
        <w:rPr>
          <w:rStyle w:val="None"/>
        </w:rPr>
        <w:t>Utilizar otro proveedor de servicios de internet (que no sea de banda ancha).</w:t>
      </w:r>
    </w:p>
    <w:p w:rsidR="003F5507" w:rsidRDefault="00000000" w:rsidP="00AE4257">
      <w:pPr>
        <w:spacing w:after="240"/>
      </w:pPr>
      <w:r>
        <w:rPr>
          <w:rStyle w:val="None"/>
          <w:b/>
          <w:bCs/>
        </w:rPr>
        <w:t>Cosas que hay que explicar</w:t>
      </w:r>
    </w:p>
    <w:p w:rsidR="003F5507" w:rsidRDefault="00000000" w:rsidP="00AE4257">
      <w:pPr>
        <w:spacing w:after="240"/>
      </w:pPr>
      <w:r>
        <w:rPr>
          <w:rStyle w:val="None"/>
        </w:rPr>
        <w:t>Este es un buen escenario para empezar: la mayoría de la gente se dará cuenta de que solo necesitan utilizar una red de acceso y un proveedor de servicios de internet distinto.</w:t>
      </w:r>
    </w:p>
    <w:p w:rsidR="003F5507" w:rsidRDefault="00000000" w:rsidP="00AE4257">
      <w:pPr>
        <w:spacing w:after="240"/>
        <w:rPr>
          <w:rStyle w:val="None"/>
        </w:rPr>
      </w:pPr>
      <w:r>
        <w:rPr>
          <w:rStyle w:val="None"/>
        </w:rPr>
        <w:t>Es una buena oportunidad para destacar la importancia de tener siempre prevista una conexión de respaldo.</w:t>
      </w:r>
    </w:p>
    <w:p w:rsidR="003F5507" w:rsidRDefault="00000000" w:rsidP="00AE4257">
      <w:pPr>
        <w:spacing w:after="240"/>
      </w:pPr>
      <w:r>
        <w:rPr>
          <w:rStyle w:val="None"/>
          <w:b/>
          <w:bCs/>
        </w:rPr>
        <w:t>Ejemplos del mundo real</w:t>
      </w:r>
    </w:p>
    <w:p w:rsidR="003F5507" w:rsidRDefault="00000000" w:rsidP="00AE4257">
      <w:pPr>
        <w:spacing w:after="240"/>
      </w:pPr>
      <w:r>
        <w:rPr>
          <w:rStyle w:val="None"/>
        </w:rPr>
        <w:t xml:space="preserve">Utilizado por muchos países durante elecciones, exámenes y festivales. </w:t>
      </w:r>
      <w:r>
        <w:rPr>
          <w:rStyle w:val="None"/>
        </w:rPr>
        <w:br/>
        <w:t>Normalmente bloquean la banda ancha y dejan activas las redes de telefonía celular, pero algunos han bloqueado las redes de telefonía celular.</w:t>
      </w:r>
      <w:r>
        <w:br w:type="page" w:clear="all"/>
      </w:r>
    </w:p>
    <w:p w:rsidR="003F5507" w:rsidRDefault="00000000" w:rsidP="002D290D">
      <w:pPr>
        <w:pStyle w:val="Heading3A"/>
        <w:spacing w:before="0"/>
        <w:jc w:val="left"/>
      </w:pPr>
      <w:bookmarkStart w:id="31" w:name="_Toc14"/>
      <w:bookmarkStart w:id="32" w:name="_Toc212218567"/>
      <w:r>
        <w:rPr>
          <w:rStyle w:val="None"/>
          <w:rFonts w:ascii="Helvetica" w:hAnsi="Helvetica"/>
          <w:b/>
          <w:bCs/>
        </w:rPr>
        <w:lastRenderedPageBreak/>
        <w:t>Escenario 2: Bloqueo de contenidos</w:t>
      </w:r>
      <w:bookmarkEnd w:id="31"/>
      <w:bookmarkEnd w:id="32"/>
    </w:p>
    <w:p w:rsidR="003F5507" w:rsidRDefault="00000000" w:rsidP="002D290D">
      <w:pPr>
        <w:spacing w:after="240"/>
      </w:pPr>
      <w:r>
        <w:rPr>
          <w:rStyle w:val="None"/>
          <w:b/>
          <w:bCs/>
        </w:rPr>
        <w:t xml:space="preserve">Dificultad: </w:t>
      </w:r>
      <w:r>
        <w:rPr>
          <w:rStyle w:val="None"/>
        </w:rPr>
        <w:t>Fácil.</w:t>
      </w:r>
    </w:p>
    <w:p w:rsidR="003F5507" w:rsidRDefault="00000000" w:rsidP="002D290D">
      <w:pPr>
        <w:spacing w:after="240"/>
      </w:pPr>
      <w:r>
        <w:rPr>
          <w:rStyle w:val="None"/>
          <w:b/>
          <w:bCs/>
        </w:rPr>
        <w:t xml:space="preserve">Descripción del escenario: </w:t>
      </w:r>
      <w:r>
        <w:rPr>
          <w:rStyle w:val="None"/>
        </w:rPr>
        <w:t xml:space="preserve">Para sofocar las protestas, el gobierno ha bloqueado el acceso a Facebook, X y WhatsApp durante unas elecciones. </w:t>
      </w:r>
    </w:p>
    <w:p w:rsidR="003F5507" w:rsidRDefault="00000000" w:rsidP="002D290D">
      <w:pPr>
        <w:spacing w:after="240"/>
        <w:rPr>
          <w:rStyle w:val="None"/>
        </w:rPr>
      </w:pPr>
      <w:r>
        <w:rPr>
          <w:rStyle w:val="None"/>
          <w:b/>
          <w:bCs/>
        </w:rPr>
        <w:t xml:space="preserve">Qué bloquear: </w:t>
      </w:r>
      <w:r>
        <w:rPr>
          <w:rStyle w:val="None"/>
        </w:rPr>
        <w:t>Filtros en todos los proveedores de servicios de internet.</w:t>
      </w:r>
    </w:p>
    <w:p w:rsidR="003F5507" w:rsidRDefault="00000000" w:rsidP="002D290D">
      <w:pPr>
        <w:spacing w:after="240"/>
      </w:pPr>
      <w:r>
        <w:rPr>
          <w:rStyle w:val="None"/>
          <w:b/>
          <w:bCs/>
        </w:rPr>
        <w:t>Cartas que se pueden jugar</w:t>
      </w:r>
    </w:p>
    <w:p w:rsidR="003F5507" w:rsidRDefault="009E5A11" w:rsidP="002D290D">
      <w:pPr>
        <w:spacing w:after="240"/>
      </w:pPr>
      <w:r>
        <w:rPr>
          <w:noProof/>
        </w:rPr>
        <w:drawing>
          <wp:anchor distT="0" distB="0" distL="0" distR="0" simplePos="0" relativeHeight="251673088" behindDoc="0" locked="0" layoutInCell="0" allowOverlap="1">
            <wp:simplePos x="0" y="0"/>
            <wp:positionH relativeFrom="column">
              <wp:posOffset>2746375</wp:posOffset>
            </wp:positionH>
            <wp:positionV relativeFrom="paragraph">
              <wp:posOffset>17780</wp:posOffset>
            </wp:positionV>
            <wp:extent cx="1305560" cy="1874520"/>
            <wp:effectExtent l="0" t="0" r="0" b="0"/>
            <wp:wrapSquare wrapText="bothSides"/>
            <wp:docPr id="217" name="Imagen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26"/>
                    <pic:cNvPicPr>
                      <a:picLocks/>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305560" cy="1874520"/>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rPr>
        <w:drawing>
          <wp:anchor distT="0" distB="0" distL="0" distR="0" simplePos="0" relativeHeight="251670016" behindDoc="0" locked="0" layoutInCell="0" allowOverlap="1">
            <wp:simplePos x="0" y="0"/>
            <wp:positionH relativeFrom="column">
              <wp:posOffset>1387475</wp:posOffset>
            </wp:positionH>
            <wp:positionV relativeFrom="paragraph">
              <wp:posOffset>17780</wp:posOffset>
            </wp:positionV>
            <wp:extent cx="1330960" cy="1874520"/>
            <wp:effectExtent l="0" t="0" r="0" b="0"/>
            <wp:wrapSquare wrapText="bothSides"/>
            <wp:docPr id="216" name="Imagen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19"/>
                    <pic:cNvPicPr>
                      <a:picLocks/>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30960" cy="1874520"/>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rPr>
        <w:drawing>
          <wp:anchor distT="0" distB="0" distL="0" distR="0" simplePos="0" relativeHeight="251657728" behindDoc="0" locked="0" layoutInCell="0" allowOverlap="1">
            <wp:simplePos x="0" y="0"/>
            <wp:positionH relativeFrom="column">
              <wp:posOffset>34925</wp:posOffset>
            </wp:positionH>
            <wp:positionV relativeFrom="paragraph">
              <wp:posOffset>16510</wp:posOffset>
            </wp:positionV>
            <wp:extent cx="1320800" cy="1874520"/>
            <wp:effectExtent l="0" t="0" r="0" b="0"/>
            <wp:wrapSquare wrapText="bothSides"/>
            <wp:docPr id="215" name="Imagen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47"/>
                    <pic:cNvPicPr>
                      <a:picLocks/>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320800" cy="1874520"/>
                    </a:xfrm>
                    <a:prstGeom prst="rect">
                      <a:avLst/>
                    </a:prstGeom>
                    <a:noFill/>
                    <a:ln>
                      <a:noFill/>
                    </a:ln>
                  </pic:spPr>
                </pic:pic>
              </a:graphicData>
            </a:graphic>
            <wp14:sizeRelH relativeFrom="page">
              <wp14:pctWidth>0</wp14:pctWidth>
            </wp14:sizeRelH>
            <wp14:sizeRelV relativeFrom="page">
              <wp14:pctHeight>0</wp14:pctHeight>
            </wp14:sizeRelV>
          </wp:anchor>
        </w:drawing>
      </w:r>
      <w:r w:rsidR="002D290D">
        <w:t xml:space="preserve">    </w:t>
      </w:r>
    </w:p>
    <w:p w:rsidR="003F5507" w:rsidRDefault="003F5507" w:rsidP="002D290D">
      <w:pPr>
        <w:spacing w:after="240"/>
      </w:pPr>
    </w:p>
    <w:p w:rsidR="003F5507" w:rsidRDefault="003F5507" w:rsidP="002D290D">
      <w:pPr>
        <w:spacing w:after="240"/>
        <w:rPr>
          <w:rStyle w:val="None"/>
          <w:b/>
          <w:bCs/>
        </w:rPr>
      </w:pPr>
    </w:p>
    <w:p w:rsidR="003F5507" w:rsidRDefault="003F5507" w:rsidP="002D290D">
      <w:pPr>
        <w:spacing w:after="240"/>
        <w:rPr>
          <w:rStyle w:val="None"/>
          <w:b/>
          <w:bCs/>
        </w:rPr>
      </w:pPr>
    </w:p>
    <w:p w:rsidR="003F5507" w:rsidRDefault="003F5507" w:rsidP="002D290D">
      <w:pPr>
        <w:spacing w:after="240"/>
        <w:rPr>
          <w:rStyle w:val="None"/>
          <w:b/>
          <w:bCs/>
        </w:rPr>
      </w:pPr>
    </w:p>
    <w:p w:rsidR="003F5507" w:rsidRDefault="003F5507" w:rsidP="002D290D">
      <w:pPr>
        <w:spacing w:after="240"/>
        <w:rPr>
          <w:rStyle w:val="None"/>
          <w:b/>
          <w:bCs/>
        </w:rPr>
      </w:pPr>
    </w:p>
    <w:p w:rsidR="003F5507" w:rsidRDefault="00000000" w:rsidP="002D290D">
      <w:pPr>
        <w:spacing w:after="240"/>
        <w:rPr>
          <w:rStyle w:val="None"/>
          <w:b/>
          <w:bCs/>
        </w:rPr>
      </w:pPr>
      <w:r>
        <w:rPr>
          <w:rStyle w:val="None"/>
          <w:b/>
          <w:bCs/>
        </w:rPr>
        <w:t xml:space="preserve">Comodín: </w:t>
      </w:r>
    </w:p>
    <w:p w:rsidR="003F5507" w:rsidRDefault="00000000" w:rsidP="002D290D">
      <w:pPr>
        <w:pStyle w:val="ListParagraph"/>
        <w:numPr>
          <w:ilvl w:val="0"/>
          <w:numId w:val="27"/>
        </w:numPr>
        <w:spacing w:after="240"/>
      </w:pPr>
      <w:r>
        <w:rPr>
          <w:rStyle w:val="None"/>
        </w:rPr>
        <w:t>Conectarse a una conexión de respaldo (tal vez)</w:t>
      </w:r>
    </w:p>
    <w:p w:rsidR="003F5507" w:rsidRDefault="00000000" w:rsidP="002D290D">
      <w:pPr>
        <w:pStyle w:val="ListParagraph"/>
        <w:numPr>
          <w:ilvl w:val="0"/>
          <w:numId w:val="27"/>
        </w:numPr>
        <w:spacing w:after="240"/>
      </w:pPr>
      <w:r>
        <w:rPr>
          <w:rStyle w:val="None"/>
        </w:rPr>
        <w:t>Utilizar otra herramienta de redes sociales (menos común).</w:t>
      </w:r>
    </w:p>
    <w:p w:rsidR="003F5507" w:rsidRDefault="00000000" w:rsidP="002D290D">
      <w:pPr>
        <w:spacing w:after="240"/>
      </w:pPr>
      <w:r>
        <w:rPr>
          <w:rStyle w:val="None"/>
          <w:b/>
          <w:bCs/>
        </w:rPr>
        <w:t>Cosas que hay que explicar</w:t>
      </w:r>
    </w:p>
    <w:p w:rsidR="003F5507" w:rsidRDefault="00000000" w:rsidP="002D290D">
      <w:pPr>
        <w:spacing w:after="240"/>
      </w:pPr>
      <w:r>
        <w:rPr>
          <w:rStyle w:val="None"/>
        </w:rPr>
        <w:t>Este tipo de bloqueo puede lograrse utilizando aplicaciones de filtrado comerciales y dispositivos proxy transparentes (que interceptan una solicitud https y hacen que parezca que ha sido respondida por el sitio original).</w:t>
      </w:r>
    </w:p>
    <w:p w:rsidR="003F5507" w:rsidRPr="002D290D" w:rsidRDefault="00000000" w:rsidP="002D290D">
      <w:pPr>
        <w:spacing w:after="240"/>
        <w:rPr>
          <w:rStyle w:val="None"/>
        </w:rPr>
      </w:pPr>
      <w:r>
        <w:rPr>
          <w:rStyle w:val="None"/>
        </w:rPr>
        <w:t>Las soluciones que utilizan Tor o VPN http tienen que acceder a las plataformas a través del navegador y no de la aplicación.</w:t>
      </w:r>
    </w:p>
    <w:p w:rsidR="003F5507" w:rsidRDefault="00000000" w:rsidP="002D290D">
      <w:pPr>
        <w:spacing w:after="240"/>
      </w:pPr>
      <w:r>
        <w:rPr>
          <w:rStyle w:val="None"/>
          <w:b/>
          <w:bCs/>
        </w:rPr>
        <w:t>Ejemplos del mundo real</w:t>
      </w:r>
    </w:p>
    <w:p w:rsidR="003F5507" w:rsidRDefault="00000000" w:rsidP="002D290D">
      <w:pPr>
        <w:spacing w:after="240"/>
      </w:pPr>
      <w:r>
        <w:rPr>
          <w:rStyle w:val="None"/>
        </w:rPr>
        <w:t>Se utilizan habitualmente durante protestas y elecciones. Normalmente se dirigen a las herramientas de redes sociales convencionales y no a las alternativas.</w:t>
      </w:r>
      <w:r>
        <w:br w:type="page" w:clear="all"/>
      </w:r>
    </w:p>
    <w:p w:rsidR="003F5507" w:rsidRDefault="00000000" w:rsidP="002D290D">
      <w:pPr>
        <w:pStyle w:val="Heading3A"/>
        <w:spacing w:before="0"/>
        <w:jc w:val="left"/>
      </w:pPr>
      <w:bookmarkStart w:id="33" w:name="_Toc15"/>
      <w:bookmarkStart w:id="34" w:name="_Toc212218568"/>
      <w:r>
        <w:rPr>
          <w:rStyle w:val="None"/>
          <w:rFonts w:ascii="Helvetica" w:hAnsi="Helvetica"/>
          <w:b/>
          <w:bCs/>
        </w:rPr>
        <w:lastRenderedPageBreak/>
        <w:t>Escenario 3: Puertas de enlace internacionales (</w:t>
      </w:r>
      <w:r>
        <w:rPr>
          <w:rStyle w:val="None"/>
          <w:rFonts w:ascii="Helvetica" w:hAnsi="Helvetica"/>
          <w:b/>
          <w:bCs/>
          <w:i/>
          <w:iCs/>
        </w:rPr>
        <w:t>gateways</w:t>
      </w:r>
      <w:r>
        <w:rPr>
          <w:rStyle w:val="None"/>
          <w:rFonts w:ascii="Helvetica" w:hAnsi="Helvetica"/>
          <w:b/>
          <w:bCs/>
        </w:rPr>
        <w:t>) cerradas</w:t>
      </w:r>
      <w:bookmarkEnd w:id="33"/>
      <w:bookmarkEnd w:id="34"/>
    </w:p>
    <w:p w:rsidR="003F5507" w:rsidRDefault="00000000" w:rsidP="002D290D">
      <w:pPr>
        <w:spacing w:after="240"/>
      </w:pPr>
      <w:r>
        <w:rPr>
          <w:rStyle w:val="None"/>
          <w:b/>
          <w:bCs/>
        </w:rPr>
        <w:t xml:space="preserve">Dificultad: </w:t>
      </w:r>
      <w:r>
        <w:rPr>
          <w:rStyle w:val="None"/>
        </w:rPr>
        <w:t>Fácil.</w:t>
      </w:r>
    </w:p>
    <w:p w:rsidR="003F5507" w:rsidRDefault="00000000" w:rsidP="002D290D">
      <w:pPr>
        <w:spacing w:after="240"/>
      </w:pPr>
      <w:r>
        <w:rPr>
          <w:rStyle w:val="None"/>
          <w:b/>
          <w:bCs/>
        </w:rPr>
        <w:t xml:space="preserve">Descripción del escenario: </w:t>
      </w:r>
      <w:r>
        <w:rPr>
          <w:rStyle w:val="None"/>
        </w:rPr>
        <w:t xml:space="preserve">Intentas acceder a un sitio web en el extranjero y recibes un mensaje de error. Te das cuenta de que esto ocurre con todos los sitios ubicados en el extranjero. Llegas a la conclusión de que el gobierno ha bloqueado los puntos de conexión internacional a internet. </w:t>
      </w:r>
    </w:p>
    <w:p w:rsidR="003F5507" w:rsidRPr="002D290D" w:rsidRDefault="00000000" w:rsidP="002D290D">
      <w:pPr>
        <w:spacing w:after="240"/>
        <w:rPr>
          <w:rStyle w:val="None"/>
        </w:rPr>
      </w:pPr>
      <w:r>
        <w:rPr>
          <w:rStyle w:val="None"/>
          <w:b/>
          <w:bCs/>
        </w:rPr>
        <w:t xml:space="preserve">Qué bloquear: </w:t>
      </w:r>
      <w:r>
        <w:rPr>
          <w:rStyle w:val="None"/>
        </w:rPr>
        <w:t>Puertas de enlace internacionales.</w:t>
      </w:r>
    </w:p>
    <w:p w:rsidR="003F5507" w:rsidRDefault="00000000" w:rsidP="002D290D">
      <w:pPr>
        <w:spacing w:after="240"/>
      </w:pPr>
      <w:r>
        <w:rPr>
          <w:rStyle w:val="None"/>
          <w:b/>
          <w:bCs/>
        </w:rPr>
        <w:t>Cartas que se pueden jugar</w:t>
      </w:r>
    </w:p>
    <w:p w:rsidR="003F5507" w:rsidRDefault="009E5A11" w:rsidP="002D290D">
      <w:pPr>
        <w:spacing w:after="240"/>
      </w:pPr>
      <w:r>
        <w:rPr>
          <w:noProof/>
        </w:rPr>
        <w:drawing>
          <wp:anchor distT="0" distB="0" distL="0" distR="0" simplePos="0" relativeHeight="251663872" behindDoc="0" locked="0" layoutInCell="0" allowOverlap="1">
            <wp:simplePos x="0" y="0"/>
            <wp:positionH relativeFrom="column">
              <wp:posOffset>1415415</wp:posOffset>
            </wp:positionH>
            <wp:positionV relativeFrom="paragraph">
              <wp:posOffset>62230</wp:posOffset>
            </wp:positionV>
            <wp:extent cx="1330960" cy="1889760"/>
            <wp:effectExtent l="0" t="0" r="0" b="0"/>
            <wp:wrapSquare wrapText="bothSides"/>
            <wp:docPr id="214" name="Imagen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21"/>
                    <pic:cNvPicPr>
                      <a:picLocks/>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30960" cy="18897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78208" behindDoc="0" locked="0" layoutInCell="0" allowOverlap="1">
            <wp:simplePos x="0" y="0"/>
            <wp:positionH relativeFrom="column">
              <wp:posOffset>-4445</wp:posOffset>
            </wp:positionH>
            <wp:positionV relativeFrom="paragraph">
              <wp:posOffset>40640</wp:posOffset>
            </wp:positionV>
            <wp:extent cx="1345565" cy="1909445"/>
            <wp:effectExtent l="0" t="0" r="0" b="0"/>
            <wp:wrapSquare wrapText="bothSides"/>
            <wp:docPr id="213" name="Imagen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44"/>
                    <pic:cNvPicPr>
                      <a:picLocks/>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45565" cy="1909445"/>
                    </a:xfrm>
                    <a:prstGeom prst="rect">
                      <a:avLst/>
                    </a:prstGeom>
                    <a:noFill/>
                    <a:ln>
                      <a:noFill/>
                    </a:ln>
                  </pic:spPr>
                </pic:pic>
              </a:graphicData>
            </a:graphic>
            <wp14:sizeRelH relativeFrom="page">
              <wp14:pctWidth>0</wp14:pctWidth>
            </wp14:sizeRelH>
            <wp14:sizeRelV relativeFrom="page">
              <wp14:pctHeight>0</wp14:pctHeight>
            </wp14:sizeRelV>
          </wp:anchor>
        </w:drawing>
      </w:r>
      <w:r w:rsidR="00000000">
        <w:t xml:space="preserve">  </w:t>
      </w:r>
    </w:p>
    <w:p w:rsidR="003F5507" w:rsidRDefault="003F5507" w:rsidP="002D290D">
      <w:pPr>
        <w:spacing w:after="240"/>
        <w:rPr>
          <w:rStyle w:val="None"/>
          <w:b/>
          <w:bCs/>
        </w:rPr>
      </w:pPr>
    </w:p>
    <w:p w:rsidR="003F5507" w:rsidRDefault="003F5507" w:rsidP="002D290D">
      <w:pPr>
        <w:spacing w:after="240"/>
        <w:rPr>
          <w:rStyle w:val="None"/>
          <w:b/>
          <w:bCs/>
        </w:rPr>
      </w:pPr>
    </w:p>
    <w:p w:rsidR="003F5507" w:rsidRDefault="003F5507" w:rsidP="002D290D">
      <w:pPr>
        <w:spacing w:after="240"/>
        <w:rPr>
          <w:rStyle w:val="None"/>
          <w:b/>
          <w:bCs/>
        </w:rPr>
      </w:pPr>
    </w:p>
    <w:p w:rsidR="003F5507" w:rsidRDefault="003F5507" w:rsidP="002D290D">
      <w:pPr>
        <w:spacing w:after="240"/>
        <w:rPr>
          <w:rStyle w:val="None"/>
          <w:b/>
          <w:bCs/>
        </w:rPr>
      </w:pPr>
    </w:p>
    <w:p w:rsidR="003F5507" w:rsidRDefault="003F5507" w:rsidP="002D290D">
      <w:pPr>
        <w:spacing w:after="240"/>
        <w:rPr>
          <w:rStyle w:val="None"/>
          <w:b/>
          <w:bCs/>
        </w:rPr>
      </w:pPr>
    </w:p>
    <w:p w:rsidR="003F5507" w:rsidRDefault="00000000" w:rsidP="002D290D">
      <w:pPr>
        <w:spacing w:after="240"/>
      </w:pPr>
      <w:r>
        <w:rPr>
          <w:rStyle w:val="None"/>
          <w:b/>
          <w:bCs/>
        </w:rPr>
        <w:t xml:space="preserve">Comodín: </w:t>
      </w:r>
    </w:p>
    <w:p w:rsidR="003F5507" w:rsidRDefault="00000000" w:rsidP="002D290D">
      <w:pPr>
        <w:pStyle w:val="ListParagraph"/>
        <w:numPr>
          <w:ilvl w:val="0"/>
          <w:numId w:val="28"/>
        </w:numPr>
        <w:spacing w:after="240"/>
      </w:pPr>
      <w:r>
        <w:rPr>
          <w:rStyle w:val="None"/>
        </w:rPr>
        <w:t>Si se encuentra cerca de otro país, utilizar la red de datos móviles de ese país.</w:t>
      </w:r>
    </w:p>
    <w:p w:rsidR="003F5507" w:rsidRDefault="00000000" w:rsidP="002D290D">
      <w:pPr>
        <w:spacing w:after="240"/>
      </w:pPr>
      <w:r>
        <w:rPr>
          <w:rStyle w:val="None"/>
          <w:b/>
          <w:bCs/>
        </w:rPr>
        <w:t>Cosas que hay que explicar</w:t>
      </w:r>
    </w:p>
    <w:p w:rsidR="003F5507" w:rsidRDefault="00000000" w:rsidP="002D290D">
      <w:pPr>
        <w:spacing w:after="240"/>
        <w:rPr>
          <w:rStyle w:val="None"/>
        </w:rPr>
      </w:pPr>
      <w:r>
        <w:rPr>
          <w:rStyle w:val="None"/>
        </w:rPr>
        <w:t>Las conexiones con constelaciones de satélites en órbita baja pueden ser caras, lentas y potencialmente vulnerables, ya que es fácil localizar quién las utiliza, pero evitan eficazmente toda la infraestructura nacional de internet. Por supuesto, la solución debe instalarse de antemano, ya que la configuración lleva un tiempo.</w:t>
      </w:r>
    </w:p>
    <w:p w:rsidR="003F5507" w:rsidRDefault="00000000" w:rsidP="002D290D">
      <w:pPr>
        <w:spacing w:after="240"/>
      </w:pPr>
      <w:r>
        <w:rPr>
          <w:rStyle w:val="None"/>
          <w:b/>
          <w:bCs/>
        </w:rPr>
        <w:t>Ejemplos del mundo real</w:t>
      </w:r>
    </w:p>
    <w:p w:rsidR="003F5507" w:rsidRDefault="00000000" w:rsidP="002D290D">
      <w:pPr>
        <w:spacing w:after="240"/>
      </w:pPr>
      <w:r>
        <w:rPr>
          <w:rStyle w:val="None"/>
        </w:rPr>
        <w:t xml:space="preserve">Este bloqueo solo es posible en países con pocas puertas de enlace internacionales que pueden desactivarse y que están todas bajo control gubernamental. En general, se trata de una medida temporal. </w:t>
      </w:r>
      <w:r>
        <w:br w:type="page" w:clear="all"/>
      </w:r>
    </w:p>
    <w:p w:rsidR="003F5507" w:rsidRDefault="00000000" w:rsidP="002D290D">
      <w:pPr>
        <w:pStyle w:val="Heading3A"/>
        <w:spacing w:before="0"/>
        <w:jc w:val="left"/>
      </w:pPr>
      <w:bookmarkStart w:id="35" w:name="_Toc16"/>
      <w:bookmarkStart w:id="36" w:name="_Toc212218569"/>
      <w:r>
        <w:rPr>
          <w:rStyle w:val="None"/>
          <w:rFonts w:ascii="Helvetica" w:hAnsi="Helvetica"/>
          <w:b/>
          <w:bCs/>
        </w:rPr>
        <w:lastRenderedPageBreak/>
        <w:t>Escenario 4: Bloqueo del tráfico</w:t>
      </w:r>
      <w:bookmarkEnd w:id="35"/>
      <w:bookmarkEnd w:id="36"/>
    </w:p>
    <w:p w:rsidR="003F5507" w:rsidRDefault="00000000" w:rsidP="002D290D">
      <w:pPr>
        <w:spacing w:after="240"/>
      </w:pPr>
      <w:r>
        <w:rPr>
          <w:rStyle w:val="None"/>
          <w:b/>
          <w:bCs/>
        </w:rPr>
        <w:t xml:space="preserve">Dificultad: </w:t>
      </w:r>
      <w:r>
        <w:rPr>
          <w:rStyle w:val="None"/>
        </w:rPr>
        <w:t>Fácil.</w:t>
      </w:r>
    </w:p>
    <w:p w:rsidR="003F5507" w:rsidRDefault="00000000" w:rsidP="002D290D">
      <w:pPr>
        <w:spacing w:after="240"/>
      </w:pPr>
      <w:r>
        <w:rPr>
          <w:rStyle w:val="None"/>
          <w:b/>
          <w:bCs/>
        </w:rPr>
        <w:t xml:space="preserve">Descripción del escenario: </w:t>
      </w:r>
      <w:r>
        <w:rPr>
          <w:rStyle w:val="None"/>
        </w:rPr>
        <w:t xml:space="preserve">El gobierno no quiere que accedas a un sitio web </w:t>
      </w:r>
      <w:r>
        <w:rPr>
          <w:rStyle w:val="None"/>
          <w:u w:val="single"/>
        </w:rPr>
        <w:t>extranjero</w:t>
      </w:r>
      <w:r>
        <w:rPr>
          <w:rStyle w:val="None"/>
        </w:rPr>
        <w:t xml:space="preserve"> con cierta información. Ha ordenado a todos los proveedores de servicios de internet (ISP) de tu país que eliminen el tráfico destinado a la dirección IP de este sitio. </w:t>
      </w:r>
    </w:p>
    <w:p w:rsidR="003F5507" w:rsidRDefault="00000000" w:rsidP="002D290D">
      <w:pPr>
        <w:spacing w:after="240"/>
      </w:pPr>
      <w:r>
        <w:rPr>
          <w:rStyle w:val="None"/>
          <w:b/>
          <w:bCs/>
        </w:rPr>
        <w:t xml:space="preserve">Qué bloquear: </w:t>
      </w:r>
      <w:r>
        <w:rPr>
          <w:rStyle w:val="None"/>
        </w:rPr>
        <w:t>Todos los íconos de los ISP nacionales, para representar los enrutadores.</w:t>
      </w:r>
    </w:p>
    <w:p w:rsidR="00A23A6A" w:rsidRDefault="00000000" w:rsidP="002D290D">
      <w:pPr>
        <w:spacing w:after="240"/>
      </w:pPr>
      <w:r>
        <w:rPr>
          <w:rStyle w:val="None"/>
          <w:b/>
          <w:bCs/>
        </w:rPr>
        <w:t>Cartas que se pueden jugar</w:t>
      </w:r>
    </w:p>
    <w:p w:rsidR="003F5507" w:rsidRDefault="009E5A11" w:rsidP="002D290D">
      <w:pPr>
        <w:spacing w:after="240"/>
      </w:pPr>
      <w:r>
        <w:rPr>
          <w:noProof/>
        </w:rPr>
        <w:drawing>
          <wp:anchor distT="0" distB="0" distL="0" distR="0" simplePos="0" relativeHeight="251671040" behindDoc="0" locked="0" layoutInCell="0" allowOverlap="1">
            <wp:simplePos x="0" y="0"/>
            <wp:positionH relativeFrom="column">
              <wp:posOffset>2708910</wp:posOffset>
            </wp:positionH>
            <wp:positionV relativeFrom="paragraph">
              <wp:posOffset>160655</wp:posOffset>
            </wp:positionV>
            <wp:extent cx="1320165" cy="1874520"/>
            <wp:effectExtent l="0" t="0" r="0" b="0"/>
            <wp:wrapSquare wrapText="bothSides"/>
            <wp:docPr id="212" name="Imagen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24"/>
                    <pic:cNvPicPr>
                      <a:picLocks/>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20165" cy="1874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74112" behindDoc="0" locked="0" layoutInCell="0" allowOverlap="1">
            <wp:simplePos x="0" y="0"/>
            <wp:positionH relativeFrom="column">
              <wp:posOffset>1328420</wp:posOffset>
            </wp:positionH>
            <wp:positionV relativeFrom="paragraph">
              <wp:posOffset>160655</wp:posOffset>
            </wp:positionV>
            <wp:extent cx="1320165" cy="1874520"/>
            <wp:effectExtent l="0" t="0" r="0" b="0"/>
            <wp:wrapSquare wrapText="bothSides"/>
            <wp:docPr id="211" name="Imagen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18"/>
                    <pic:cNvPicPr>
                      <a:picLocks/>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320165" cy="1874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34176" behindDoc="0" locked="0" layoutInCell="0" allowOverlap="1">
            <wp:simplePos x="0" y="0"/>
            <wp:positionH relativeFrom="column">
              <wp:posOffset>-50165</wp:posOffset>
            </wp:positionH>
            <wp:positionV relativeFrom="paragraph">
              <wp:posOffset>158750</wp:posOffset>
            </wp:positionV>
            <wp:extent cx="1320800" cy="1874520"/>
            <wp:effectExtent l="0" t="0" r="0" b="0"/>
            <wp:wrapSquare wrapText="bothSides"/>
            <wp:docPr id="210" name="Imagen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17"/>
                    <pic:cNvPicPr>
                      <a:picLocks/>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320800" cy="1874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290D">
        <w:t xml:space="preserve">    </w:t>
      </w:r>
    </w:p>
    <w:p w:rsidR="003F5507" w:rsidRDefault="003F5507" w:rsidP="002D290D">
      <w:pPr>
        <w:spacing w:after="240"/>
      </w:pPr>
    </w:p>
    <w:p w:rsidR="003F5507" w:rsidRDefault="003F5507" w:rsidP="002D290D">
      <w:pPr>
        <w:spacing w:after="240"/>
        <w:rPr>
          <w:rStyle w:val="None"/>
          <w:b/>
          <w:bCs/>
        </w:rPr>
      </w:pPr>
    </w:p>
    <w:p w:rsidR="003F5507" w:rsidRDefault="003F5507" w:rsidP="002D290D">
      <w:pPr>
        <w:spacing w:after="240"/>
        <w:rPr>
          <w:rStyle w:val="None"/>
          <w:b/>
          <w:bCs/>
        </w:rPr>
      </w:pPr>
    </w:p>
    <w:p w:rsidR="003F5507" w:rsidRDefault="003F5507" w:rsidP="002D290D">
      <w:pPr>
        <w:spacing w:after="240"/>
        <w:rPr>
          <w:rStyle w:val="None"/>
          <w:b/>
          <w:bCs/>
        </w:rPr>
      </w:pPr>
    </w:p>
    <w:p w:rsidR="003F5507" w:rsidRDefault="003F5507" w:rsidP="002D290D">
      <w:pPr>
        <w:spacing w:after="240"/>
        <w:rPr>
          <w:rStyle w:val="None"/>
          <w:b/>
          <w:bCs/>
        </w:rPr>
      </w:pPr>
    </w:p>
    <w:p w:rsidR="003F5507" w:rsidRDefault="00000000" w:rsidP="002D290D">
      <w:pPr>
        <w:spacing w:after="240"/>
        <w:rPr>
          <w:rStyle w:val="None"/>
          <w:b/>
          <w:bCs/>
        </w:rPr>
      </w:pPr>
      <w:r>
        <w:rPr>
          <w:rStyle w:val="None"/>
          <w:b/>
          <w:bCs/>
        </w:rPr>
        <w:t xml:space="preserve">Comodín: </w:t>
      </w:r>
    </w:p>
    <w:p w:rsidR="003F5507" w:rsidRDefault="00000000" w:rsidP="002D290D">
      <w:pPr>
        <w:pStyle w:val="ListParagraph"/>
        <w:numPr>
          <w:ilvl w:val="0"/>
          <w:numId w:val="29"/>
        </w:numPr>
        <w:spacing w:after="240"/>
      </w:pPr>
      <w:r>
        <w:rPr>
          <w:rStyle w:val="None"/>
        </w:rPr>
        <w:t>Duplicar el contenido del sitio a nivel local utilizando otra dirección IP</w:t>
      </w:r>
    </w:p>
    <w:p w:rsidR="003F5507" w:rsidRDefault="00000000" w:rsidP="002D290D">
      <w:pPr>
        <w:pStyle w:val="ListParagraph"/>
        <w:numPr>
          <w:ilvl w:val="0"/>
          <w:numId w:val="29"/>
        </w:numPr>
        <w:spacing w:after="240"/>
      </w:pPr>
      <w:r>
        <w:rPr>
          <w:rStyle w:val="None"/>
        </w:rPr>
        <w:t>Utilizar un ISP más pequeño que no obedezca las órdenes del gobierno</w:t>
      </w:r>
    </w:p>
    <w:p w:rsidR="003F5507" w:rsidRDefault="00000000" w:rsidP="002D290D">
      <w:pPr>
        <w:pStyle w:val="ListParagraph"/>
        <w:numPr>
          <w:ilvl w:val="0"/>
          <w:numId w:val="29"/>
        </w:numPr>
        <w:spacing w:after="240"/>
      </w:pPr>
      <w:r>
        <w:rPr>
          <w:rStyle w:val="None"/>
        </w:rPr>
        <w:t>Utilizar un proxy web.</w:t>
      </w:r>
    </w:p>
    <w:p w:rsidR="003F5507" w:rsidRDefault="00000000" w:rsidP="002D290D">
      <w:pPr>
        <w:spacing w:after="240"/>
      </w:pPr>
      <w:r>
        <w:rPr>
          <w:rStyle w:val="None"/>
          <w:b/>
          <w:bCs/>
        </w:rPr>
        <w:t>Cosas que hay que explicar</w:t>
      </w:r>
    </w:p>
    <w:p w:rsidR="003F5507" w:rsidRDefault="00000000" w:rsidP="002D290D">
      <w:pPr>
        <w:spacing w:after="240"/>
      </w:pPr>
      <w:r>
        <w:rPr>
          <w:rStyle w:val="None"/>
        </w:rPr>
        <w:t xml:space="preserve">Revisa cómo viajan los datos si se utiliza una VPN o el navegador Tor. Recuerda a los/as participantes que es recomendable tener uno o varios instalados de antemano. </w:t>
      </w:r>
    </w:p>
    <w:p w:rsidR="003F5507" w:rsidRDefault="00000000" w:rsidP="002D290D">
      <w:pPr>
        <w:spacing w:after="240"/>
      </w:pPr>
      <w:r>
        <w:rPr>
          <w:rStyle w:val="None"/>
        </w:rPr>
        <w:t xml:space="preserve">Las tarjetas SIM extranjeras no funcionarán porque seguirán utilizando el enrutamiento a nivel nacional (acuerdos de </w:t>
      </w:r>
      <w:proofErr w:type="spellStart"/>
      <w:r>
        <w:rPr>
          <w:rStyle w:val="None"/>
          <w:i/>
          <w:iCs/>
        </w:rPr>
        <w:t>roaming</w:t>
      </w:r>
      <w:proofErr w:type="spellEnd"/>
      <w:r>
        <w:rPr>
          <w:rStyle w:val="None"/>
          <w:i/>
          <w:iCs/>
        </w:rPr>
        <w:t xml:space="preserve"> </w:t>
      </w:r>
      <w:r>
        <w:rPr>
          <w:rStyle w:val="None"/>
        </w:rPr>
        <w:t>de las compañías de telefonía celular).</w:t>
      </w:r>
    </w:p>
    <w:p w:rsidR="003F5507" w:rsidRDefault="00000000" w:rsidP="002D290D">
      <w:pPr>
        <w:spacing w:after="240"/>
      </w:pPr>
      <w:r>
        <w:rPr>
          <w:rStyle w:val="None"/>
        </w:rPr>
        <w:t>Cuando se utiliza el filtrado de paquetes, solo las personas que se encuentran dentro de la red afectada pueden detectar el cierre (utilizando una técnica llamada “sondeo activo”).</w:t>
      </w:r>
    </w:p>
    <w:p w:rsidR="00A23A6A" w:rsidRDefault="00A23A6A">
      <w:pPr>
        <w:spacing w:line="240" w:lineRule="auto"/>
        <w:rPr>
          <w:rStyle w:val="None"/>
          <w:b/>
          <w:bCs/>
        </w:rPr>
      </w:pPr>
      <w:r>
        <w:rPr>
          <w:rStyle w:val="None"/>
          <w:b/>
          <w:bCs/>
        </w:rPr>
        <w:br w:type="page"/>
      </w:r>
    </w:p>
    <w:p w:rsidR="003F5507" w:rsidRDefault="00000000" w:rsidP="002D290D">
      <w:pPr>
        <w:spacing w:after="240"/>
      </w:pPr>
      <w:r>
        <w:rPr>
          <w:rStyle w:val="None"/>
          <w:b/>
          <w:bCs/>
        </w:rPr>
        <w:lastRenderedPageBreak/>
        <w:t>Ejemplos del mundo real</w:t>
      </w:r>
    </w:p>
    <w:p w:rsidR="003F5507" w:rsidRDefault="00000000" w:rsidP="002D290D">
      <w:pPr>
        <w:spacing w:after="240"/>
      </w:pPr>
      <w:r>
        <w:rPr>
          <w:rStyle w:val="None"/>
        </w:rPr>
        <w:t>Se utiliza para bloquear sitios web sobre el aborto, sitios web de apuestas en línea, contenidos relacionados con la religión, sustancias prohibidas o ilegales, etc.</w:t>
      </w:r>
      <w:r>
        <w:br w:type="page" w:clear="all"/>
      </w:r>
    </w:p>
    <w:p w:rsidR="003F5507" w:rsidRDefault="00000000" w:rsidP="002D290D">
      <w:pPr>
        <w:pStyle w:val="Heading3A"/>
        <w:spacing w:before="0"/>
        <w:jc w:val="left"/>
      </w:pPr>
      <w:bookmarkStart w:id="37" w:name="_Toc17"/>
      <w:bookmarkStart w:id="38" w:name="_Toc212218570"/>
      <w:r>
        <w:rPr>
          <w:rStyle w:val="None"/>
          <w:rFonts w:ascii="Helvetica" w:hAnsi="Helvetica"/>
          <w:b/>
          <w:bCs/>
        </w:rPr>
        <w:lastRenderedPageBreak/>
        <w:t>Escenario 5: Filtrado de DNS (</w:t>
      </w:r>
      <w:r>
        <w:rPr>
          <w:rStyle w:val="None"/>
          <w:rFonts w:ascii="Helvetica" w:hAnsi="Helvetica"/>
        </w:rPr>
        <w:t>también llamado secuestro, ENVENENAMIENTO o suplantación de Dns)</w:t>
      </w:r>
      <w:bookmarkEnd w:id="38"/>
      <w:r>
        <w:rPr>
          <w:rStyle w:val="None"/>
          <w:rFonts w:ascii="Helvetica" w:hAnsi="Helvetica"/>
        </w:rPr>
        <w:t xml:space="preserve"> </w:t>
      </w:r>
      <w:bookmarkEnd w:id="37"/>
    </w:p>
    <w:p w:rsidR="003F5507" w:rsidRDefault="00000000" w:rsidP="002D290D">
      <w:pPr>
        <w:spacing w:after="240"/>
      </w:pPr>
      <w:r>
        <w:rPr>
          <w:rStyle w:val="None"/>
          <w:b/>
          <w:bCs/>
        </w:rPr>
        <w:t xml:space="preserve">Dificultad: </w:t>
      </w:r>
      <w:r>
        <w:rPr>
          <w:rStyle w:val="None"/>
        </w:rPr>
        <w:t>Media.</w:t>
      </w:r>
    </w:p>
    <w:p w:rsidR="003F5507" w:rsidRDefault="00000000" w:rsidP="002D290D">
      <w:pPr>
        <w:spacing w:after="240"/>
      </w:pPr>
      <w:r>
        <w:rPr>
          <w:rStyle w:val="None"/>
          <w:b/>
          <w:bCs/>
        </w:rPr>
        <w:t xml:space="preserve">Descripción del escenario: </w:t>
      </w:r>
      <w:r>
        <w:rPr>
          <w:rStyle w:val="None"/>
        </w:rPr>
        <w:t xml:space="preserve">El gobierno ha ordenado a todos los proveedores de servicios de internet nacionales que cambien la resolución DNS de un dominio desde el que se podría haber accedido a un sitio web de protesta. Cuando se intenta acceder al sitio, se redirige a un sitio falso gestionado por el gobierno. </w:t>
      </w:r>
    </w:p>
    <w:p w:rsidR="003F5507" w:rsidRDefault="00000000" w:rsidP="002D290D">
      <w:pPr>
        <w:spacing w:after="240"/>
      </w:pPr>
      <w:r>
        <w:rPr>
          <w:rStyle w:val="None"/>
          <w:b/>
          <w:bCs/>
        </w:rPr>
        <w:t xml:space="preserve">Qué bloquear: </w:t>
      </w:r>
      <w:r>
        <w:rPr>
          <w:rStyle w:val="None"/>
        </w:rPr>
        <w:t>Todos los iconos DNS nacionales.</w:t>
      </w:r>
    </w:p>
    <w:p w:rsidR="003F5507" w:rsidRPr="00A23A6A" w:rsidRDefault="00000000" w:rsidP="002D290D">
      <w:pPr>
        <w:spacing w:after="240"/>
        <w:rPr>
          <w:rStyle w:val="None"/>
        </w:rPr>
      </w:pPr>
      <w:r>
        <w:rPr>
          <w:rStyle w:val="None"/>
          <w:b/>
          <w:bCs/>
        </w:rPr>
        <w:t>Cartas que se pueden jugar</w:t>
      </w:r>
    </w:p>
    <w:p w:rsidR="003F5507" w:rsidRDefault="009E5A11" w:rsidP="002D290D">
      <w:pPr>
        <w:spacing w:after="240"/>
      </w:pPr>
      <w:r>
        <w:rPr>
          <w:noProof/>
        </w:rPr>
        <w:drawing>
          <wp:anchor distT="0" distB="0" distL="0" distR="0" simplePos="0" relativeHeight="251635200" behindDoc="0" locked="0" layoutInCell="0" allowOverlap="1">
            <wp:simplePos x="0" y="0"/>
            <wp:positionH relativeFrom="column">
              <wp:posOffset>2733675</wp:posOffset>
            </wp:positionH>
            <wp:positionV relativeFrom="paragraph">
              <wp:posOffset>24765</wp:posOffset>
            </wp:positionV>
            <wp:extent cx="1330960" cy="1875155"/>
            <wp:effectExtent l="0" t="0" r="0" b="0"/>
            <wp:wrapSquare wrapText="bothSides"/>
            <wp:docPr id="209" name="Imagen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28"/>
                    <pic:cNvPicPr>
                      <a:picLocks/>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30960" cy="187515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rPr>
        <w:drawing>
          <wp:anchor distT="0" distB="0" distL="0" distR="0" simplePos="0" relativeHeight="251675136" behindDoc="0" locked="0" layoutInCell="0" allowOverlap="1">
            <wp:simplePos x="0" y="0"/>
            <wp:positionH relativeFrom="column">
              <wp:posOffset>1382395</wp:posOffset>
            </wp:positionH>
            <wp:positionV relativeFrom="paragraph">
              <wp:posOffset>23495</wp:posOffset>
            </wp:positionV>
            <wp:extent cx="1320800" cy="1875155"/>
            <wp:effectExtent l="0" t="0" r="0" b="0"/>
            <wp:wrapSquare wrapText="bothSides"/>
            <wp:docPr id="208" name="Imagen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23"/>
                    <pic:cNvPicPr>
                      <a:picLocks/>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320800" cy="18751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81280" behindDoc="0" locked="0" layoutInCell="0" allowOverlap="1">
            <wp:simplePos x="0" y="0"/>
            <wp:positionH relativeFrom="column">
              <wp:posOffset>29210</wp:posOffset>
            </wp:positionH>
            <wp:positionV relativeFrom="paragraph">
              <wp:posOffset>24130</wp:posOffset>
            </wp:positionV>
            <wp:extent cx="1323975" cy="1875155"/>
            <wp:effectExtent l="0" t="0" r="0" b="0"/>
            <wp:wrapSquare wrapText="bothSides"/>
            <wp:docPr id="207" name="Imagen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45"/>
                    <pic:cNvPicPr>
                      <a:picLocks/>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23975" cy="1875155"/>
                    </a:xfrm>
                    <a:prstGeom prst="rect">
                      <a:avLst/>
                    </a:prstGeom>
                    <a:noFill/>
                    <a:ln>
                      <a:noFill/>
                    </a:ln>
                  </pic:spPr>
                </pic:pic>
              </a:graphicData>
            </a:graphic>
            <wp14:sizeRelH relativeFrom="page">
              <wp14:pctWidth>0</wp14:pctWidth>
            </wp14:sizeRelH>
            <wp14:sizeRelV relativeFrom="margin">
              <wp14:pctHeight>0</wp14:pctHeight>
            </wp14:sizeRelV>
          </wp:anchor>
        </w:drawing>
      </w:r>
      <w:r w:rsidR="00A23A6A">
        <w:t xml:space="preserve">      </w:t>
      </w:r>
    </w:p>
    <w:p w:rsidR="003F5507" w:rsidRDefault="003F5507" w:rsidP="002D290D">
      <w:pPr>
        <w:spacing w:after="240"/>
      </w:pPr>
    </w:p>
    <w:p w:rsidR="003F5507" w:rsidRDefault="003F5507" w:rsidP="002D290D">
      <w:pPr>
        <w:spacing w:after="240"/>
        <w:rPr>
          <w:rStyle w:val="None"/>
          <w:b/>
          <w:bCs/>
        </w:rPr>
      </w:pPr>
    </w:p>
    <w:p w:rsidR="003F5507" w:rsidRDefault="003F5507" w:rsidP="002D290D">
      <w:pPr>
        <w:spacing w:after="240"/>
        <w:rPr>
          <w:rStyle w:val="None"/>
          <w:b/>
          <w:bCs/>
        </w:rPr>
      </w:pPr>
    </w:p>
    <w:p w:rsidR="003F5507" w:rsidRDefault="003F5507" w:rsidP="002D290D">
      <w:pPr>
        <w:spacing w:after="240"/>
        <w:rPr>
          <w:rStyle w:val="None"/>
          <w:b/>
          <w:bCs/>
        </w:rPr>
      </w:pPr>
    </w:p>
    <w:p w:rsidR="003F5507" w:rsidRDefault="003F5507" w:rsidP="002D290D">
      <w:pPr>
        <w:spacing w:after="240"/>
        <w:rPr>
          <w:rStyle w:val="None"/>
          <w:b/>
          <w:bCs/>
        </w:rPr>
      </w:pPr>
    </w:p>
    <w:p w:rsidR="003F5507" w:rsidRDefault="00000000" w:rsidP="002D290D">
      <w:pPr>
        <w:spacing w:after="240"/>
        <w:rPr>
          <w:rStyle w:val="None"/>
          <w:b/>
          <w:bCs/>
        </w:rPr>
      </w:pPr>
      <w:r>
        <w:rPr>
          <w:rStyle w:val="None"/>
          <w:b/>
          <w:bCs/>
        </w:rPr>
        <w:t xml:space="preserve">Comodín: </w:t>
      </w:r>
    </w:p>
    <w:p w:rsidR="003F5507" w:rsidRDefault="00000000" w:rsidP="002D290D">
      <w:pPr>
        <w:pStyle w:val="ListParagraph"/>
        <w:numPr>
          <w:ilvl w:val="0"/>
          <w:numId w:val="28"/>
        </w:numPr>
        <w:spacing w:after="240"/>
      </w:pPr>
      <w:r>
        <w:rPr>
          <w:rStyle w:val="None"/>
        </w:rPr>
        <w:t xml:space="preserve"> Obtener la dirección IP del sitio preguntando a un/a amigo/a en el extranjero o utilizar una herramienta en línea para resolverlo; a continuación, utilizar directamente la dirección IP.</w:t>
      </w:r>
    </w:p>
    <w:p w:rsidR="003F5507" w:rsidRDefault="00000000" w:rsidP="002D290D">
      <w:pPr>
        <w:spacing w:after="240"/>
      </w:pPr>
      <w:r>
        <w:rPr>
          <w:rStyle w:val="None"/>
          <w:b/>
          <w:bCs/>
        </w:rPr>
        <w:t>Cosas que hay que explicar</w:t>
      </w:r>
    </w:p>
    <w:p w:rsidR="003F5507" w:rsidRDefault="00000000" w:rsidP="002D290D">
      <w:pPr>
        <w:spacing w:after="240"/>
      </w:pPr>
      <w:r>
        <w:rPr>
          <w:rStyle w:val="None"/>
        </w:rPr>
        <w:t>Repasa cómo funciona un DNS.</w:t>
      </w:r>
    </w:p>
    <w:p w:rsidR="003F5507" w:rsidRDefault="00000000" w:rsidP="002D290D">
      <w:pPr>
        <w:spacing w:after="240"/>
      </w:pPr>
      <w:r>
        <w:t>Ten en cuenta que, al utilizar una VPN, la mayoría utiliza el DNS configurado en los dispositivos, que suele ser el del proveedor de servicios de internet, por lo que aún puede verse afectado por el filtrado.</w:t>
      </w:r>
    </w:p>
    <w:p w:rsidR="003F5507" w:rsidRDefault="00000000" w:rsidP="002D290D">
      <w:pPr>
        <w:spacing w:after="240"/>
      </w:pPr>
      <w:r>
        <w:rPr>
          <w:rStyle w:val="None"/>
          <w:b/>
          <w:bCs/>
        </w:rPr>
        <w:t>Ejemplos del mundo real</w:t>
      </w:r>
    </w:p>
    <w:p w:rsidR="003F5507" w:rsidRDefault="00000000" w:rsidP="002D290D">
      <w:pPr>
        <w:spacing w:after="240"/>
      </w:pPr>
      <w:r>
        <w:rPr>
          <w:rStyle w:val="None"/>
        </w:rPr>
        <w:t>Solo es eficaz cuando el gobierno controla completamente la infraestructura de la red. Es bastante fácil de demostrar y eludir. Se ha utilizado para bloquear el acceso a motores de búsqueda, sitios específicos y redes sociales y sitios web de videos concretos.</w:t>
      </w:r>
      <w:r>
        <w:br w:type="page" w:clear="all"/>
      </w:r>
    </w:p>
    <w:p w:rsidR="003F5507" w:rsidRDefault="00000000" w:rsidP="002D290D">
      <w:pPr>
        <w:pStyle w:val="Heading3A"/>
        <w:spacing w:before="0"/>
        <w:jc w:val="left"/>
      </w:pPr>
      <w:bookmarkStart w:id="39" w:name="_Toc18"/>
      <w:bookmarkStart w:id="40" w:name="_Toc212218571"/>
      <w:r>
        <w:rPr>
          <w:rStyle w:val="None"/>
          <w:rFonts w:ascii="Helvetica" w:hAnsi="Helvetica"/>
          <w:b/>
          <w:bCs/>
        </w:rPr>
        <w:lastRenderedPageBreak/>
        <w:t>Escenario 6: VPN prohibida</w:t>
      </w:r>
      <w:bookmarkEnd w:id="39"/>
      <w:bookmarkEnd w:id="40"/>
    </w:p>
    <w:p w:rsidR="003F5507" w:rsidRDefault="00000000" w:rsidP="002D290D">
      <w:pPr>
        <w:spacing w:after="240"/>
        <w:rPr>
          <w:rStyle w:val="None"/>
        </w:rPr>
      </w:pPr>
      <w:r>
        <w:rPr>
          <w:rStyle w:val="None"/>
          <w:b/>
          <w:bCs/>
        </w:rPr>
        <w:t xml:space="preserve">Dificultad: </w:t>
      </w:r>
      <w:r>
        <w:rPr>
          <w:rStyle w:val="None"/>
        </w:rPr>
        <w:t>Alta.</w:t>
      </w:r>
    </w:p>
    <w:p w:rsidR="003F5507" w:rsidRDefault="00000000" w:rsidP="002D290D">
      <w:pPr>
        <w:spacing w:after="240"/>
        <w:rPr>
          <w:rStyle w:val="None"/>
          <w:b/>
          <w:bCs/>
        </w:rPr>
      </w:pPr>
      <w:r>
        <w:rPr>
          <w:rStyle w:val="None"/>
          <w:b/>
          <w:bCs/>
        </w:rPr>
        <w:t xml:space="preserve">Descripción del escenario: </w:t>
      </w:r>
      <w:r>
        <w:rPr>
          <w:rStyle w:val="None"/>
        </w:rPr>
        <w:t>El gobierno ha dicho que castigará a cualquiera que pueda demostrar que utiliza una VPN... pero quieres utilizar una VPN para conectarte a un sitio web específico.</w:t>
      </w:r>
    </w:p>
    <w:p w:rsidR="003F5507" w:rsidRDefault="00000000" w:rsidP="002D290D">
      <w:pPr>
        <w:spacing w:after="240"/>
      </w:pPr>
      <w:r>
        <w:rPr>
          <w:rStyle w:val="None"/>
        </w:rPr>
        <w:t xml:space="preserve">¿Cómo te aseguras de que no te descubran? </w:t>
      </w:r>
    </w:p>
    <w:p w:rsidR="003F5507" w:rsidRDefault="00000000" w:rsidP="002D290D">
      <w:pPr>
        <w:spacing w:after="240"/>
      </w:pPr>
      <w:r>
        <w:rPr>
          <w:rStyle w:val="None"/>
          <w:b/>
          <w:bCs/>
        </w:rPr>
        <w:t xml:space="preserve">Qué bloquear: </w:t>
      </w:r>
      <w:r>
        <w:rPr>
          <w:rStyle w:val="None"/>
        </w:rPr>
        <w:t>No se representa</w:t>
      </w:r>
    </w:p>
    <w:p w:rsidR="003F5507" w:rsidRDefault="00000000" w:rsidP="002D290D">
      <w:pPr>
        <w:spacing w:after="240"/>
      </w:pPr>
      <w:r>
        <w:rPr>
          <w:rStyle w:val="None"/>
          <w:b/>
          <w:bCs/>
        </w:rPr>
        <w:t>Cartas que se pueden jugar</w:t>
      </w:r>
    </w:p>
    <w:p w:rsidR="003F5507" w:rsidRDefault="009E5A11" w:rsidP="002D290D">
      <w:pPr>
        <w:spacing w:after="240"/>
      </w:pPr>
      <w:r>
        <w:rPr>
          <w:noProof/>
        </w:rPr>
        <w:drawing>
          <wp:anchor distT="0" distB="0" distL="0" distR="0" simplePos="0" relativeHeight="251636224" behindDoc="0" locked="0" layoutInCell="0" allowOverlap="1">
            <wp:simplePos x="0" y="0"/>
            <wp:positionH relativeFrom="column">
              <wp:posOffset>2894965</wp:posOffset>
            </wp:positionH>
            <wp:positionV relativeFrom="paragraph">
              <wp:posOffset>90170</wp:posOffset>
            </wp:positionV>
            <wp:extent cx="1330960" cy="1889760"/>
            <wp:effectExtent l="0" t="0" r="0" b="0"/>
            <wp:wrapSquare wrapText="bothSides"/>
            <wp:docPr id="206" name="Imagen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31"/>
                    <pic:cNvPicPr>
                      <a:picLocks/>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30960" cy="18897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82304" behindDoc="0" locked="0" layoutInCell="0" allowOverlap="1">
            <wp:simplePos x="0" y="0"/>
            <wp:positionH relativeFrom="column">
              <wp:posOffset>1455420</wp:posOffset>
            </wp:positionH>
            <wp:positionV relativeFrom="paragraph">
              <wp:posOffset>87630</wp:posOffset>
            </wp:positionV>
            <wp:extent cx="1306195" cy="1854200"/>
            <wp:effectExtent l="0" t="0" r="0" b="0"/>
            <wp:wrapSquare wrapText="bothSides"/>
            <wp:docPr id="205" name="Imagen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25"/>
                    <pic:cNvPicPr>
                      <a:picLocks/>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306195" cy="1854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64896" behindDoc="0" locked="0" layoutInCell="0" allowOverlap="1">
            <wp:simplePos x="0" y="0"/>
            <wp:positionH relativeFrom="column">
              <wp:posOffset>17145</wp:posOffset>
            </wp:positionH>
            <wp:positionV relativeFrom="paragraph">
              <wp:posOffset>42545</wp:posOffset>
            </wp:positionV>
            <wp:extent cx="1339215" cy="1900555"/>
            <wp:effectExtent l="0" t="0" r="0" b="0"/>
            <wp:wrapSquare wrapText="bothSides"/>
            <wp:docPr id="204" name="Imagen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12"/>
                    <pic:cNvPicPr>
                      <a:picLocks/>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339215" cy="1900555"/>
                    </a:xfrm>
                    <a:prstGeom prst="rect">
                      <a:avLst/>
                    </a:prstGeom>
                    <a:noFill/>
                    <a:ln>
                      <a:noFill/>
                    </a:ln>
                  </pic:spPr>
                </pic:pic>
              </a:graphicData>
            </a:graphic>
            <wp14:sizeRelH relativeFrom="page">
              <wp14:pctWidth>0</wp14:pctWidth>
            </wp14:sizeRelH>
            <wp14:sizeRelV relativeFrom="page">
              <wp14:pctHeight>0</wp14:pctHeight>
            </wp14:sizeRelV>
          </wp:anchor>
        </w:drawing>
      </w:r>
      <w:r w:rsidR="00A23A6A">
        <w:t xml:space="preserve">    </w:t>
      </w:r>
    </w:p>
    <w:p w:rsidR="003F5507" w:rsidRDefault="003F5507" w:rsidP="002D290D">
      <w:pPr>
        <w:spacing w:after="240"/>
      </w:pPr>
    </w:p>
    <w:p w:rsidR="003F5507" w:rsidRDefault="00000000" w:rsidP="002D290D">
      <w:pPr>
        <w:spacing w:after="240"/>
      </w:pPr>
      <w:r>
        <w:t xml:space="preserve">         </w:t>
      </w:r>
    </w:p>
    <w:p w:rsidR="003F5507" w:rsidRDefault="003F5507" w:rsidP="002D290D">
      <w:pPr>
        <w:spacing w:after="240"/>
      </w:pPr>
    </w:p>
    <w:p w:rsidR="003F5507" w:rsidRDefault="003F5507" w:rsidP="002D290D">
      <w:pPr>
        <w:spacing w:after="240"/>
        <w:rPr>
          <w:rStyle w:val="None"/>
          <w:bCs/>
          <w:i/>
        </w:rPr>
      </w:pPr>
    </w:p>
    <w:p w:rsidR="003F5507" w:rsidRPr="00A23A6A" w:rsidRDefault="00A23A6A" w:rsidP="002D290D">
      <w:pPr>
        <w:spacing w:after="240"/>
        <w:rPr>
          <w:rStyle w:val="None"/>
        </w:rPr>
      </w:pPr>
      <w:r>
        <w:rPr>
          <w:rStyle w:val="None"/>
          <w:bCs/>
          <w:i/>
        </w:rPr>
        <w:br/>
      </w:r>
      <w:r>
        <w:rPr>
          <w:rStyle w:val="None"/>
          <w:i/>
          <w:iCs/>
        </w:rPr>
        <w:t>Quizás</w:t>
      </w:r>
    </w:p>
    <w:p w:rsidR="003F5507" w:rsidRDefault="00000000" w:rsidP="002D290D">
      <w:pPr>
        <w:spacing w:after="240"/>
      </w:pPr>
      <w:r>
        <w:rPr>
          <w:rStyle w:val="None"/>
          <w:b/>
          <w:bCs/>
        </w:rPr>
        <w:t>Comodín:</w:t>
      </w:r>
    </w:p>
    <w:p w:rsidR="003F5507" w:rsidRDefault="00000000" w:rsidP="002D290D">
      <w:pPr>
        <w:spacing w:after="240"/>
      </w:pPr>
      <w:r>
        <w:rPr>
          <w:rStyle w:val="None"/>
        </w:rPr>
        <w:t xml:space="preserve">- Tor  puede utilizarse con </w:t>
      </w:r>
      <w:r>
        <w:rPr>
          <w:rStyle w:val="None"/>
          <w:i/>
          <w:iCs/>
        </w:rPr>
        <w:t xml:space="preserve">bridges </w:t>
      </w:r>
      <w:r>
        <w:rPr>
          <w:rStyle w:val="None"/>
        </w:rPr>
        <w:t>(puentes) como alternativa a la VPN o para acceder a la VPN.</w:t>
      </w:r>
    </w:p>
    <w:p w:rsidR="003F5507" w:rsidRDefault="00000000" w:rsidP="002D290D">
      <w:pPr>
        <w:spacing w:after="240"/>
      </w:pPr>
      <w:r>
        <w:rPr>
          <w:rStyle w:val="None"/>
          <w:b/>
          <w:bCs/>
        </w:rPr>
        <w:t>Cosas que hay que explicar</w:t>
      </w:r>
    </w:p>
    <w:p w:rsidR="003F5507" w:rsidRDefault="00000000" w:rsidP="002D290D">
      <w:pPr>
        <w:spacing w:after="240"/>
      </w:pPr>
      <w:r>
        <w:rPr>
          <w:rStyle w:val="None"/>
        </w:rPr>
        <w:t xml:space="preserve">Explica cómo un punto de acceso </w:t>
      </w:r>
      <w:proofErr w:type="spellStart"/>
      <w:r>
        <w:rPr>
          <w:rStyle w:val="None"/>
        </w:rPr>
        <w:t>Wi</w:t>
      </w:r>
      <w:proofErr w:type="spellEnd"/>
      <w:r>
        <w:rPr>
          <w:rStyle w:val="None"/>
        </w:rPr>
        <w:t xml:space="preserve">-Fi público comparte la dirección IP y no es posible identificar dispositivos/personas. </w:t>
      </w:r>
    </w:p>
    <w:p w:rsidR="003F5507" w:rsidRDefault="00000000" w:rsidP="002D290D">
      <w:pPr>
        <w:spacing w:after="240"/>
      </w:pPr>
      <w:r>
        <w:rPr>
          <w:rStyle w:val="None"/>
        </w:rPr>
        <w:t>Las tarjetas SIM extranjeras pueden funcionar, dependiendo de si el país tiene o no la posibilidad de relacionar un número de teléfono móvil con un dispositivo físico o un ciudadano.</w:t>
      </w:r>
    </w:p>
    <w:p w:rsidR="003F5507" w:rsidRDefault="00000000" w:rsidP="002D290D">
      <w:pPr>
        <w:spacing w:after="240"/>
      </w:pPr>
      <w:r>
        <w:rPr>
          <w:rStyle w:val="None"/>
          <w:b/>
          <w:bCs/>
        </w:rPr>
        <w:t>Ejemplos del mundo real</w:t>
      </w:r>
    </w:p>
    <w:p w:rsidR="003F5507" w:rsidRDefault="00000000" w:rsidP="002D290D">
      <w:pPr>
        <w:spacing w:after="240"/>
      </w:pPr>
      <w:hyperlink r:id="rId41" w:tooltip="https://vpnoverview.com/vpn-information/is-vpn-legal/%23belarus" w:history="1">
        <w:r>
          <w:rPr>
            <w:rStyle w:val="Hyperlink3"/>
          </w:rPr>
          <w:t>Bielorrusia</w:t>
        </w:r>
      </w:hyperlink>
      <w:r>
        <w:rPr>
          <w:rStyle w:val="Hyperlink3"/>
        </w:rPr>
        <w:t>,</w:t>
      </w:r>
      <w:hyperlink r:id="rId42" w:tooltip="https://vpnoverview.com/vpn-information/is-vpn-legal/%23china" w:history="1">
        <w:r>
          <w:rPr>
            <w:rStyle w:val="Hyperlink3"/>
          </w:rPr>
          <w:t xml:space="preserve"> China</w:t>
        </w:r>
      </w:hyperlink>
      <w:r>
        <w:rPr>
          <w:rStyle w:val="Hyperlink3"/>
        </w:rPr>
        <w:t>,</w:t>
      </w:r>
      <w:hyperlink r:id="rId43" w:tooltip="https://vpnoverview.com/vpn-information/is-vpn-legal/%23egypt" w:history="1">
        <w:r>
          <w:rPr>
            <w:rStyle w:val="Hyperlink3"/>
          </w:rPr>
          <w:t xml:space="preserve"> Egipto</w:t>
        </w:r>
      </w:hyperlink>
      <w:r>
        <w:rPr>
          <w:rStyle w:val="Hyperlink3"/>
        </w:rPr>
        <w:t>,</w:t>
      </w:r>
      <w:hyperlink r:id="rId44" w:tooltip="https://vpnoverview.com/vpn-information/is-vpn-legal/%23iran" w:history="1">
        <w:r>
          <w:rPr>
            <w:rStyle w:val="Hyperlink3"/>
          </w:rPr>
          <w:t xml:space="preserve"> Irán</w:t>
        </w:r>
      </w:hyperlink>
      <w:r>
        <w:rPr>
          <w:rStyle w:val="Hyperlink3"/>
        </w:rPr>
        <w:t>,</w:t>
      </w:r>
      <w:hyperlink r:id="rId45" w:tooltip="https://vpnoverview.com/vpn-information/is-vpn-legal/%23iraq" w:history="1">
        <w:r>
          <w:rPr>
            <w:rStyle w:val="Hyperlink3"/>
          </w:rPr>
          <w:t xml:space="preserve"> Irak</w:t>
        </w:r>
      </w:hyperlink>
      <w:r>
        <w:rPr>
          <w:rStyle w:val="Hyperlink3"/>
        </w:rPr>
        <w:t>,</w:t>
      </w:r>
      <w:hyperlink r:id="rId46" w:tooltip="https://vpnoverview.com/vpn-information/is-vpn-legal/%23north-korea" w:history="1">
        <w:r>
          <w:rPr>
            <w:rStyle w:val="Hyperlink3"/>
          </w:rPr>
          <w:t xml:space="preserve"> Corea del Norte</w:t>
        </w:r>
      </w:hyperlink>
      <w:r>
        <w:rPr>
          <w:rStyle w:val="Hyperlink3"/>
        </w:rPr>
        <w:t>,</w:t>
      </w:r>
      <w:hyperlink r:id="rId47" w:tooltip="https://vpnoverview.com/vpn-information/is-vpn-legal/%23oman" w:history="1">
        <w:r>
          <w:rPr>
            <w:rStyle w:val="Hyperlink3"/>
          </w:rPr>
          <w:t xml:space="preserve"> Omán</w:t>
        </w:r>
      </w:hyperlink>
      <w:r>
        <w:rPr>
          <w:rStyle w:val="Hyperlink3"/>
        </w:rPr>
        <w:t>,</w:t>
      </w:r>
      <w:hyperlink r:id="rId48" w:tooltip="https://vpnoverview.com/vpn-information/is-vpn-legal/%23russia" w:history="1">
        <w:r>
          <w:rPr>
            <w:rStyle w:val="Hyperlink3"/>
          </w:rPr>
          <w:t xml:space="preserve"> Rusia</w:t>
        </w:r>
      </w:hyperlink>
      <w:r>
        <w:rPr>
          <w:rStyle w:val="Hyperlink3"/>
        </w:rPr>
        <w:t>,</w:t>
      </w:r>
      <w:hyperlink r:id="rId49" w:tooltip="https://vpnoverview.com/vpn-information/is-vpn-legal/%23syria" w:history="1">
        <w:r>
          <w:rPr>
            <w:rStyle w:val="Hyperlink3"/>
          </w:rPr>
          <w:t xml:space="preserve"> Siria</w:t>
        </w:r>
      </w:hyperlink>
      <w:r>
        <w:rPr>
          <w:rStyle w:val="Hyperlink3"/>
        </w:rPr>
        <w:t>,</w:t>
      </w:r>
      <w:hyperlink r:id="rId50" w:tooltip="https://vpnoverview.com/vpn-information/is-vpn-legal/%23turkey" w:history="1">
        <w:r>
          <w:rPr>
            <w:rStyle w:val="Hyperlink3"/>
          </w:rPr>
          <w:t xml:space="preserve"> Turquía</w:t>
        </w:r>
      </w:hyperlink>
      <w:r>
        <w:rPr>
          <w:rStyle w:val="Hyperlink3"/>
        </w:rPr>
        <w:t>,</w:t>
      </w:r>
      <w:hyperlink r:id="rId51" w:tooltip="https://vpnoverview.com/vpn-information/is-vpn-legal/%23turkmenistan" w:history="1">
        <w:r>
          <w:rPr>
            <w:rStyle w:val="Hyperlink3"/>
          </w:rPr>
          <w:t xml:space="preserve"> Turkmenistán</w:t>
        </w:r>
      </w:hyperlink>
      <w:r>
        <w:rPr>
          <w:rStyle w:val="Hyperlink3"/>
        </w:rPr>
        <w:t>,</w:t>
      </w:r>
      <w:hyperlink r:id="rId52" w:tooltip="https://vpnoverview.com/vpn-information/is-vpn-legal/%23uganda" w:history="1">
        <w:r>
          <w:rPr>
            <w:rStyle w:val="Hyperlink3"/>
          </w:rPr>
          <w:t xml:space="preserve"> Uganda</w:t>
        </w:r>
      </w:hyperlink>
      <w:r>
        <w:rPr>
          <w:rStyle w:val="Hyperlink3"/>
        </w:rPr>
        <w:t>,</w:t>
      </w:r>
      <w:hyperlink r:id="rId53" w:tooltip="https://vpnoverview.com/vpn-information/is-vpn-legal/%23united-arab-emirates" w:history="1">
        <w:r>
          <w:rPr>
            <w:rStyle w:val="Hyperlink3"/>
          </w:rPr>
          <w:t xml:space="preserve"> Emiratos Árabes Unidos</w:t>
        </w:r>
      </w:hyperlink>
      <w:r>
        <w:rPr>
          <w:rStyle w:val="Hyperlink3"/>
        </w:rPr>
        <w:t>.</w:t>
      </w:r>
    </w:p>
    <w:p w:rsidR="003F5507" w:rsidRDefault="00000000" w:rsidP="002D290D">
      <w:pPr>
        <w:spacing w:after="240"/>
      </w:pPr>
      <w:r>
        <w:br w:type="page" w:clear="all"/>
      </w:r>
    </w:p>
    <w:p w:rsidR="003F5507" w:rsidRDefault="00000000" w:rsidP="002D290D">
      <w:pPr>
        <w:pStyle w:val="Heading3A"/>
        <w:spacing w:before="0"/>
        <w:jc w:val="left"/>
      </w:pPr>
      <w:bookmarkStart w:id="41" w:name="_Toc19"/>
      <w:bookmarkStart w:id="42" w:name="_Toc212218572"/>
      <w:r>
        <w:rPr>
          <w:rStyle w:val="Hyperlink3"/>
          <w:rFonts w:ascii="Helvetica" w:hAnsi="Helvetica"/>
          <w:b/>
          <w:bCs/>
        </w:rPr>
        <w:lastRenderedPageBreak/>
        <w:t>Escenario 7: Geolocalización</w:t>
      </w:r>
      <w:bookmarkEnd w:id="41"/>
      <w:bookmarkEnd w:id="42"/>
    </w:p>
    <w:p w:rsidR="003F5507" w:rsidRDefault="00000000" w:rsidP="002D290D">
      <w:pPr>
        <w:spacing w:after="240"/>
      </w:pPr>
      <w:r>
        <w:rPr>
          <w:rStyle w:val="None"/>
          <w:b/>
          <w:bCs/>
        </w:rPr>
        <w:t xml:space="preserve">Dificultad: </w:t>
      </w:r>
      <w:r>
        <w:rPr>
          <w:rStyle w:val="Hyperlink3"/>
        </w:rPr>
        <w:t>Fácil.</w:t>
      </w:r>
    </w:p>
    <w:p w:rsidR="003F5507" w:rsidRDefault="00000000" w:rsidP="002D290D">
      <w:pPr>
        <w:spacing w:after="240"/>
      </w:pPr>
      <w:r>
        <w:rPr>
          <w:rStyle w:val="None"/>
          <w:b/>
          <w:bCs/>
        </w:rPr>
        <w:t xml:space="preserve">Descripción del escenario: </w:t>
      </w:r>
      <w:r>
        <w:rPr>
          <w:rStyle w:val="Hyperlink3"/>
        </w:rPr>
        <w:t xml:space="preserve">En tu región, el gobierno te impide descargar ciertas aplicaciones (como plataformas de redes sociales o </w:t>
      </w:r>
      <w:proofErr w:type="spellStart"/>
      <w:r>
        <w:rPr>
          <w:rStyle w:val="Hyperlink3"/>
        </w:rPr>
        <w:t>Telegram</w:t>
      </w:r>
      <w:proofErr w:type="spellEnd"/>
      <w:r>
        <w:rPr>
          <w:rStyle w:val="Hyperlink3"/>
        </w:rPr>
        <w:t>) y bloquea direcciones IP específicas asociadas con VPN conocidas.</w:t>
      </w:r>
    </w:p>
    <w:p w:rsidR="003F5507" w:rsidRDefault="00000000" w:rsidP="002D290D">
      <w:pPr>
        <w:spacing w:after="240"/>
      </w:pPr>
      <w:r>
        <w:rPr>
          <w:rStyle w:val="Hyperlink3"/>
        </w:rPr>
        <w:t xml:space="preserve">¿Cómo puedes descargar y utilizar estas aplicaciones de todos modos? </w:t>
      </w:r>
    </w:p>
    <w:p w:rsidR="003F5507" w:rsidRDefault="00000000" w:rsidP="002D290D">
      <w:pPr>
        <w:spacing w:after="240"/>
      </w:pPr>
      <w:r>
        <w:rPr>
          <w:rStyle w:val="None"/>
          <w:b/>
          <w:bCs/>
        </w:rPr>
        <w:t xml:space="preserve">Qué bloquear: </w:t>
      </w:r>
      <w:r>
        <w:rPr>
          <w:rStyle w:val="None"/>
        </w:rPr>
        <w:t>No se representa</w:t>
      </w:r>
    </w:p>
    <w:p w:rsidR="003F5507" w:rsidRDefault="00000000" w:rsidP="002D290D">
      <w:pPr>
        <w:spacing w:after="240"/>
      </w:pPr>
      <w:r>
        <w:rPr>
          <w:rStyle w:val="Hyperlink3"/>
          <w:b/>
          <w:bCs/>
        </w:rPr>
        <w:t>Cartas que se pueden jugar</w:t>
      </w:r>
    </w:p>
    <w:p w:rsidR="003F5507" w:rsidRDefault="009E5A11" w:rsidP="002D290D">
      <w:pPr>
        <w:spacing w:after="240"/>
      </w:pPr>
      <w:r>
        <w:rPr>
          <w:noProof/>
        </w:rPr>
        <w:drawing>
          <wp:anchor distT="0" distB="0" distL="0" distR="0" simplePos="0" relativeHeight="251637248" behindDoc="0" locked="0" layoutInCell="0" allowOverlap="1">
            <wp:simplePos x="0" y="0"/>
            <wp:positionH relativeFrom="column">
              <wp:posOffset>1391920</wp:posOffset>
            </wp:positionH>
            <wp:positionV relativeFrom="paragraph">
              <wp:posOffset>36195</wp:posOffset>
            </wp:positionV>
            <wp:extent cx="1305560" cy="1853565"/>
            <wp:effectExtent l="0" t="0" r="0" b="0"/>
            <wp:wrapSquare wrapText="bothSides"/>
            <wp:docPr id="203" name="Imagen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33"/>
                    <pic:cNvPicPr>
                      <a:picLocks/>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05560" cy="18535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76160" behindDoc="0" locked="0" layoutInCell="0" allowOverlap="1">
            <wp:simplePos x="0" y="0"/>
            <wp:positionH relativeFrom="column">
              <wp:posOffset>17780</wp:posOffset>
            </wp:positionH>
            <wp:positionV relativeFrom="paragraph">
              <wp:posOffset>36195</wp:posOffset>
            </wp:positionV>
            <wp:extent cx="1305560" cy="1852930"/>
            <wp:effectExtent l="0" t="0" r="0" b="0"/>
            <wp:wrapSquare wrapText="bothSides"/>
            <wp:docPr id="202" name="Imagen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27"/>
                    <pic:cNvPicPr>
                      <a:picLocks/>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305560" cy="185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000000">
        <w:t xml:space="preserve">  </w:t>
      </w:r>
    </w:p>
    <w:p w:rsidR="003F5507" w:rsidRDefault="003F5507" w:rsidP="002D290D">
      <w:pPr>
        <w:spacing w:after="240"/>
      </w:pPr>
    </w:p>
    <w:p w:rsidR="003F5507" w:rsidRDefault="003F5507" w:rsidP="002D290D">
      <w:pPr>
        <w:spacing w:after="240"/>
        <w:rPr>
          <w:rStyle w:val="Hyperlink3"/>
          <w:b/>
          <w:bCs/>
        </w:rPr>
      </w:pPr>
    </w:p>
    <w:p w:rsidR="003F5507" w:rsidRDefault="003F5507" w:rsidP="002D290D">
      <w:pPr>
        <w:spacing w:after="240"/>
        <w:rPr>
          <w:rStyle w:val="Hyperlink3"/>
          <w:b/>
          <w:bCs/>
        </w:rPr>
      </w:pPr>
    </w:p>
    <w:p w:rsidR="003F5507" w:rsidRDefault="003F5507" w:rsidP="002D290D">
      <w:pPr>
        <w:spacing w:after="240"/>
        <w:rPr>
          <w:rStyle w:val="Hyperlink3"/>
          <w:b/>
          <w:bCs/>
        </w:rPr>
      </w:pPr>
    </w:p>
    <w:p w:rsidR="003F5507" w:rsidRDefault="003F5507" w:rsidP="002D290D">
      <w:pPr>
        <w:spacing w:after="240"/>
        <w:rPr>
          <w:rStyle w:val="Hyperlink3"/>
          <w:b/>
          <w:bCs/>
        </w:rPr>
      </w:pPr>
    </w:p>
    <w:p w:rsidR="003F5507" w:rsidRDefault="00000000" w:rsidP="002D290D">
      <w:pPr>
        <w:spacing w:after="240"/>
        <w:rPr>
          <w:rStyle w:val="Hyperlink3"/>
          <w:b/>
          <w:bCs/>
        </w:rPr>
      </w:pPr>
      <w:r>
        <w:rPr>
          <w:rStyle w:val="Hyperlink3"/>
          <w:b/>
          <w:bCs/>
        </w:rPr>
        <w:t xml:space="preserve">Comodín: </w:t>
      </w:r>
    </w:p>
    <w:p w:rsidR="003F5507" w:rsidRDefault="00000000" w:rsidP="002D290D">
      <w:pPr>
        <w:pStyle w:val="ListParagraph"/>
        <w:numPr>
          <w:ilvl w:val="0"/>
          <w:numId w:val="30"/>
        </w:numPr>
        <w:spacing w:after="240"/>
      </w:pPr>
      <w:r>
        <w:rPr>
          <w:rStyle w:val="Hyperlink3"/>
        </w:rPr>
        <w:t>Otro servicio VPN</w:t>
      </w:r>
    </w:p>
    <w:p w:rsidR="003F5507" w:rsidRDefault="00000000" w:rsidP="002D290D">
      <w:pPr>
        <w:pStyle w:val="ListParagraph"/>
        <w:numPr>
          <w:ilvl w:val="0"/>
          <w:numId w:val="30"/>
        </w:numPr>
        <w:spacing w:after="240"/>
      </w:pPr>
      <w:r>
        <w:rPr>
          <w:rStyle w:val="Hyperlink3"/>
        </w:rPr>
        <w:t>Herramientas de descarga de otros sitios (</w:t>
      </w:r>
      <w:proofErr w:type="spellStart"/>
      <w:r>
        <w:rPr>
          <w:rStyle w:val="Hyperlink3"/>
        </w:rPr>
        <w:t>proxies</w:t>
      </w:r>
      <w:proofErr w:type="spellEnd"/>
      <w:r>
        <w:rPr>
          <w:rStyle w:val="Hyperlink3"/>
        </w:rPr>
        <w:t>)</w:t>
      </w:r>
    </w:p>
    <w:p w:rsidR="003F5507" w:rsidRPr="00A23A6A" w:rsidRDefault="00000000" w:rsidP="002D290D">
      <w:pPr>
        <w:pStyle w:val="ListParagraph"/>
        <w:numPr>
          <w:ilvl w:val="0"/>
          <w:numId w:val="30"/>
        </w:numPr>
        <w:spacing w:after="240"/>
        <w:rPr>
          <w:rStyle w:val="Hyperlink3"/>
        </w:rPr>
      </w:pPr>
      <w:r>
        <w:rPr>
          <w:rStyle w:val="Hyperlink3"/>
        </w:rPr>
        <w:t>Cambiar su ubicación física.</w:t>
      </w:r>
    </w:p>
    <w:p w:rsidR="003F5507" w:rsidRDefault="00000000" w:rsidP="002D290D">
      <w:pPr>
        <w:spacing w:after="240"/>
      </w:pPr>
      <w:r>
        <w:rPr>
          <w:rStyle w:val="Hyperlink3"/>
          <w:b/>
          <w:bCs/>
        </w:rPr>
        <w:t>Ejemplos del mundo real</w:t>
      </w:r>
    </w:p>
    <w:p w:rsidR="003F5507" w:rsidRDefault="00000000" w:rsidP="002D290D">
      <w:pPr>
        <w:spacing w:after="240"/>
      </w:pPr>
      <w:r>
        <w:rPr>
          <w:rStyle w:val="Hyperlink3"/>
        </w:rPr>
        <w:t>Varios países han bloqueado el acceso a aplicaciones específicas, como las de redes sociales y comunicación, para que no se puedan descargar e instalar desde fuentes normales.</w:t>
      </w:r>
      <w:r>
        <w:br w:type="page" w:clear="all"/>
      </w:r>
    </w:p>
    <w:p w:rsidR="003F5507" w:rsidRDefault="00000000" w:rsidP="002D290D">
      <w:pPr>
        <w:pStyle w:val="Heading3A"/>
        <w:spacing w:before="0"/>
        <w:jc w:val="left"/>
      </w:pPr>
      <w:bookmarkStart w:id="43" w:name="_Toc20"/>
      <w:bookmarkStart w:id="44" w:name="_Toc212218573"/>
      <w:r>
        <w:rPr>
          <w:rStyle w:val="Hyperlink3"/>
          <w:rFonts w:ascii="Helvetica" w:hAnsi="Helvetica"/>
          <w:b/>
          <w:bCs/>
        </w:rPr>
        <w:lastRenderedPageBreak/>
        <w:t>Escenario 8: Interferencia en teléfonos celulares</w:t>
      </w:r>
      <w:bookmarkEnd w:id="43"/>
      <w:r>
        <w:rPr>
          <w:rStyle w:val="Hyperlink3"/>
          <w:rFonts w:ascii="Helvetica" w:hAnsi="Helvetica"/>
          <w:b/>
          <w:bCs/>
        </w:rPr>
        <w:t xml:space="preserve"> (</w:t>
      </w:r>
      <w:r>
        <w:rPr>
          <w:rStyle w:val="Hyperlink3"/>
          <w:rFonts w:ascii="Helvetica" w:hAnsi="Helvetica"/>
          <w:b/>
          <w:bCs/>
          <w:i/>
          <w:iCs/>
          <w:lang w:val="en-US"/>
        </w:rPr>
        <w:t>jamming</w:t>
      </w:r>
      <w:r>
        <w:rPr>
          <w:rStyle w:val="Hyperlink3"/>
          <w:rFonts w:ascii="Helvetica" w:hAnsi="Helvetica"/>
          <w:b/>
          <w:bCs/>
        </w:rPr>
        <w:t>)</w:t>
      </w:r>
      <w:bookmarkEnd w:id="44"/>
    </w:p>
    <w:p w:rsidR="003F5507" w:rsidRDefault="00000000" w:rsidP="002D290D">
      <w:pPr>
        <w:spacing w:after="240"/>
      </w:pPr>
      <w:r>
        <w:rPr>
          <w:rStyle w:val="None"/>
          <w:b/>
          <w:bCs/>
        </w:rPr>
        <w:t xml:space="preserve">Dificultad: </w:t>
      </w:r>
      <w:r>
        <w:rPr>
          <w:rStyle w:val="Hyperlink3"/>
        </w:rPr>
        <w:t>Alta.</w:t>
      </w:r>
    </w:p>
    <w:p w:rsidR="003F5507" w:rsidRDefault="00000000" w:rsidP="002D290D">
      <w:pPr>
        <w:spacing w:after="240"/>
      </w:pPr>
      <w:r>
        <w:rPr>
          <w:rStyle w:val="None"/>
          <w:b/>
          <w:bCs/>
        </w:rPr>
        <w:t xml:space="preserve">Descripción del escenario: </w:t>
      </w:r>
      <w:r>
        <w:rPr>
          <w:rStyle w:val="Hyperlink3"/>
        </w:rPr>
        <w:t xml:space="preserve">Estás en una protesta junto con tus amigos/as. Estás utilizando la red de telefonía celular (móvil). Tienes buena recepción en tu teléfono celular pero no puedes enviar ni recibir mensajes. Sospechas que la red está bloqueada. ¿Qué puedes utilizar para mantenerte conectado/a con tus compañeros/as manifestantes?  </w:t>
      </w:r>
    </w:p>
    <w:p w:rsidR="003F5507" w:rsidRDefault="00000000" w:rsidP="002D290D">
      <w:pPr>
        <w:spacing w:after="240"/>
      </w:pPr>
      <w:r>
        <w:rPr>
          <w:rStyle w:val="None"/>
          <w:b/>
          <w:bCs/>
        </w:rPr>
        <w:t xml:space="preserve">Qué bloquear: </w:t>
      </w:r>
      <w:r>
        <w:rPr>
          <w:rStyle w:val="Hyperlink3"/>
        </w:rPr>
        <w:t>Las antenas de telefonía celular.</w:t>
      </w:r>
    </w:p>
    <w:p w:rsidR="003F5507" w:rsidRDefault="00000000" w:rsidP="002D290D">
      <w:pPr>
        <w:spacing w:after="240"/>
      </w:pPr>
      <w:r>
        <w:rPr>
          <w:rStyle w:val="Hyperlink3"/>
          <w:b/>
          <w:bCs/>
        </w:rPr>
        <w:t>Cartas que se pueden jugar</w:t>
      </w:r>
    </w:p>
    <w:p w:rsidR="003F5507" w:rsidRDefault="009E5A11" w:rsidP="002D290D">
      <w:pPr>
        <w:spacing w:after="240"/>
      </w:pPr>
      <w:r>
        <w:rPr>
          <w:noProof/>
        </w:rPr>
        <w:drawing>
          <wp:anchor distT="0" distB="0" distL="0" distR="0" simplePos="0" relativeHeight="251659776" behindDoc="0" locked="0" layoutInCell="0" allowOverlap="1">
            <wp:simplePos x="0" y="0"/>
            <wp:positionH relativeFrom="column">
              <wp:posOffset>4878070</wp:posOffset>
            </wp:positionH>
            <wp:positionV relativeFrom="paragraph">
              <wp:posOffset>186690</wp:posOffset>
            </wp:positionV>
            <wp:extent cx="1330960" cy="1889760"/>
            <wp:effectExtent l="0" t="0" r="0" b="0"/>
            <wp:wrapSquare wrapText="bothSides"/>
            <wp:docPr id="201" name="Imagen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36"/>
                    <pic:cNvPicPr>
                      <a:picLocks/>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30960" cy="18897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83328" behindDoc="0" locked="0" layoutInCell="0" allowOverlap="1">
            <wp:simplePos x="0" y="0"/>
            <wp:positionH relativeFrom="column">
              <wp:posOffset>2585720</wp:posOffset>
            </wp:positionH>
            <wp:positionV relativeFrom="paragraph">
              <wp:posOffset>187960</wp:posOffset>
            </wp:positionV>
            <wp:extent cx="1330325" cy="1887855"/>
            <wp:effectExtent l="0" t="0" r="0" b="0"/>
            <wp:wrapSquare wrapText="bothSides"/>
            <wp:docPr id="200" name="Imagen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30"/>
                    <pic:cNvPicPr>
                      <a:picLocks/>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330325" cy="188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38272" behindDoc="0" locked="0" layoutInCell="0" allowOverlap="1">
            <wp:simplePos x="0" y="0"/>
            <wp:positionH relativeFrom="column">
              <wp:posOffset>234315</wp:posOffset>
            </wp:positionH>
            <wp:positionV relativeFrom="paragraph">
              <wp:posOffset>183515</wp:posOffset>
            </wp:positionV>
            <wp:extent cx="1336675" cy="1896745"/>
            <wp:effectExtent l="0" t="0" r="0" b="0"/>
            <wp:wrapSquare wrapText="bothSides"/>
            <wp:docPr id="199" name="Imagen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16"/>
                    <pic:cNvPicPr>
                      <a:picLocks/>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36675" cy="1896745"/>
                    </a:xfrm>
                    <a:prstGeom prst="rect">
                      <a:avLst/>
                    </a:prstGeom>
                    <a:noFill/>
                    <a:ln>
                      <a:noFill/>
                    </a:ln>
                  </pic:spPr>
                </pic:pic>
              </a:graphicData>
            </a:graphic>
            <wp14:sizeRelH relativeFrom="page">
              <wp14:pctWidth>0</wp14:pctWidth>
            </wp14:sizeRelH>
            <wp14:sizeRelV relativeFrom="page">
              <wp14:pctHeight>0</wp14:pctHeight>
            </wp14:sizeRelV>
          </wp:anchor>
        </w:drawing>
      </w:r>
      <w:r w:rsidR="00A23A6A">
        <w:t xml:space="preserve">                                                          </w:t>
      </w:r>
    </w:p>
    <w:p w:rsidR="003F5507" w:rsidRDefault="003F5507" w:rsidP="002D290D">
      <w:pPr>
        <w:spacing w:after="240"/>
        <w:rPr>
          <w:rStyle w:val="None"/>
          <w:i/>
          <w:iCs/>
        </w:rPr>
      </w:pPr>
    </w:p>
    <w:p w:rsidR="003F5507" w:rsidRDefault="003F5507" w:rsidP="002D290D">
      <w:pPr>
        <w:spacing w:after="240"/>
        <w:rPr>
          <w:rStyle w:val="None"/>
          <w:i/>
          <w:iCs/>
        </w:rPr>
      </w:pPr>
    </w:p>
    <w:p w:rsidR="003F5507" w:rsidRDefault="003F5507" w:rsidP="002D290D">
      <w:pPr>
        <w:spacing w:after="240"/>
        <w:rPr>
          <w:rStyle w:val="None"/>
          <w:i/>
          <w:iCs/>
        </w:rPr>
      </w:pPr>
    </w:p>
    <w:p w:rsidR="003F5507" w:rsidRDefault="003F5507" w:rsidP="002D290D">
      <w:pPr>
        <w:spacing w:after="240"/>
        <w:rPr>
          <w:rStyle w:val="None"/>
          <w:i/>
          <w:iCs/>
        </w:rPr>
      </w:pPr>
    </w:p>
    <w:p w:rsidR="003F5507" w:rsidRDefault="003F5507" w:rsidP="002D290D">
      <w:pPr>
        <w:spacing w:after="240"/>
        <w:rPr>
          <w:rStyle w:val="None"/>
          <w:i/>
          <w:iCs/>
        </w:rPr>
      </w:pPr>
    </w:p>
    <w:p w:rsidR="003F5507" w:rsidRPr="00A23A6A" w:rsidRDefault="00000000" w:rsidP="002D290D">
      <w:pPr>
        <w:spacing w:after="240"/>
        <w:rPr>
          <w:rStyle w:val="Hyperlink3"/>
          <w:sz w:val="18"/>
          <w:szCs w:val="18"/>
        </w:rPr>
      </w:pPr>
      <w:r w:rsidRPr="00A23A6A">
        <w:rPr>
          <w:rStyle w:val="None"/>
          <w:i/>
          <w:iCs/>
          <w:sz w:val="18"/>
          <w:szCs w:val="18"/>
        </w:rPr>
        <w:t>(en la zona, no en el teléfono celular)       (si no estás conectado a la red de telefonía celular)</w:t>
      </w:r>
    </w:p>
    <w:p w:rsidR="003F5507" w:rsidRDefault="00000000" w:rsidP="002D290D">
      <w:pPr>
        <w:spacing w:after="240"/>
      </w:pPr>
      <w:r>
        <w:rPr>
          <w:rStyle w:val="Hyperlink3"/>
          <w:b/>
          <w:bCs/>
        </w:rPr>
        <w:t xml:space="preserve">Comodín: </w:t>
      </w:r>
    </w:p>
    <w:p w:rsidR="003F5507" w:rsidRDefault="00000000" w:rsidP="002D290D">
      <w:pPr>
        <w:pStyle w:val="ListParagraph"/>
        <w:numPr>
          <w:ilvl w:val="0"/>
          <w:numId w:val="28"/>
        </w:numPr>
        <w:spacing w:after="240"/>
      </w:pPr>
      <w:r>
        <w:rPr>
          <w:rStyle w:val="Hyperlink3"/>
        </w:rPr>
        <w:t xml:space="preserve"> Cambiar de ubicación: los dispositivos de interferencia cubren un área limitada</w:t>
      </w:r>
    </w:p>
    <w:p w:rsidR="003F5507" w:rsidRDefault="00000000" w:rsidP="002D290D">
      <w:pPr>
        <w:pStyle w:val="ListParagraph"/>
        <w:numPr>
          <w:ilvl w:val="0"/>
          <w:numId w:val="28"/>
        </w:numPr>
        <w:spacing w:after="240"/>
      </w:pPr>
      <w:r>
        <w:rPr>
          <w:rStyle w:val="Hyperlink3"/>
        </w:rPr>
        <w:t xml:space="preserve"> Si utilizas </w:t>
      </w:r>
      <w:proofErr w:type="spellStart"/>
      <w:r>
        <w:rPr>
          <w:rStyle w:val="Hyperlink3"/>
        </w:rPr>
        <w:t>Wi</w:t>
      </w:r>
      <w:proofErr w:type="spellEnd"/>
      <w:r>
        <w:rPr>
          <w:rStyle w:val="Hyperlink3"/>
        </w:rPr>
        <w:t xml:space="preserve">-Fi, cambiar la frecuencia </w:t>
      </w:r>
      <w:proofErr w:type="spellStart"/>
      <w:r>
        <w:rPr>
          <w:rStyle w:val="Hyperlink3"/>
        </w:rPr>
        <w:t>Wi</w:t>
      </w:r>
      <w:proofErr w:type="spellEnd"/>
      <w:r>
        <w:rPr>
          <w:rStyle w:val="Hyperlink3"/>
        </w:rPr>
        <w:t>-Fi, por ejemplo, a la banda de 5 GHz</w:t>
      </w:r>
    </w:p>
    <w:p w:rsidR="003F5507" w:rsidRDefault="00000000" w:rsidP="002D290D">
      <w:pPr>
        <w:pStyle w:val="ListParagraph"/>
        <w:numPr>
          <w:ilvl w:val="0"/>
          <w:numId w:val="28"/>
        </w:numPr>
        <w:spacing w:after="240"/>
      </w:pPr>
      <w:r>
        <w:rPr>
          <w:rStyle w:val="Hyperlink3"/>
        </w:rPr>
        <w:t xml:space="preserve"> Configurar soluciones alternativas entre pares.</w:t>
      </w:r>
    </w:p>
    <w:p w:rsidR="003F5507" w:rsidRDefault="00000000" w:rsidP="002D290D">
      <w:pPr>
        <w:spacing w:after="240"/>
      </w:pPr>
      <w:r>
        <w:rPr>
          <w:rStyle w:val="None"/>
          <w:b/>
          <w:bCs/>
        </w:rPr>
        <w:t>Cosas que hay que explicar</w:t>
      </w:r>
    </w:p>
    <w:p w:rsidR="003F5507" w:rsidRDefault="00000000" w:rsidP="002D290D">
      <w:pPr>
        <w:spacing w:after="240"/>
      </w:pPr>
      <w:r>
        <w:rPr>
          <w:rStyle w:val="Hyperlink3"/>
        </w:rPr>
        <w:t xml:space="preserve">El bloqueo podría afectar a la conexión </w:t>
      </w:r>
      <w:proofErr w:type="spellStart"/>
      <w:r>
        <w:rPr>
          <w:rStyle w:val="Hyperlink3"/>
        </w:rPr>
        <w:t>Wi</w:t>
      </w:r>
      <w:proofErr w:type="spellEnd"/>
      <w:r>
        <w:rPr>
          <w:rStyle w:val="Hyperlink3"/>
        </w:rPr>
        <w:t xml:space="preserve">-Fi, Bluetooth, GPS, comunicaciones por radio o servicio celular (bloquea las llamadas telefónicas, los SMS y el acceso a datos móviles) de todas las personas usuarias. </w:t>
      </w:r>
    </w:p>
    <w:p w:rsidR="003F5507" w:rsidRDefault="00000000" w:rsidP="002D290D">
      <w:pPr>
        <w:spacing w:after="240"/>
      </w:pPr>
      <w:r>
        <w:rPr>
          <w:rStyle w:val="Hyperlink3"/>
        </w:rPr>
        <w:t>Explica las limitaciones de la solución.</w:t>
      </w:r>
    </w:p>
    <w:p w:rsidR="003F5507" w:rsidRDefault="003F5507" w:rsidP="002D290D">
      <w:pPr>
        <w:spacing w:after="240"/>
        <w:rPr>
          <w:rStyle w:val="Hyperlink3"/>
          <w:b/>
          <w:bCs/>
        </w:rPr>
      </w:pPr>
    </w:p>
    <w:p w:rsidR="003F5507" w:rsidRDefault="00000000" w:rsidP="002D290D">
      <w:pPr>
        <w:spacing w:after="240"/>
      </w:pPr>
      <w:r>
        <w:rPr>
          <w:rStyle w:val="Hyperlink3"/>
          <w:b/>
          <w:bCs/>
        </w:rPr>
        <w:lastRenderedPageBreak/>
        <w:t>Ejemplos del mundo real</w:t>
      </w:r>
    </w:p>
    <w:p w:rsidR="003F5507" w:rsidRDefault="00000000" w:rsidP="002D290D">
      <w:pPr>
        <w:spacing w:after="240"/>
      </w:pPr>
      <w:r>
        <w:rPr>
          <w:rStyle w:val="Hyperlink3"/>
        </w:rPr>
        <w:t>Suele aplicarse en grandes concentraciones de personas, como festivales o protestas. Los dispositivos de interferencia cubren un área muy limitada.</w:t>
      </w:r>
      <w:r>
        <w:br w:type="page" w:clear="all"/>
      </w:r>
    </w:p>
    <w:p w:rsidR="003F5507" w:rsidRDefault="00000000" w:rsidP="002D290D">
      <w:pPr>
        <w:pStyle w:val="Heading3A"/>
        <w:spacing w:before="0"/>
        <w:jc w:val="left"/>
      </w:pPr>
      <w:bookmarkStart w:id="45" w:name="_Toc21"/>
      <w:bookmarkStart w:id="46" w:name="_Toc212218574"/>
      <w:r>
        <w:rPr>
          <w:rStyle w:val="Hyperlink3"/>
          <w:rFonts w:ascii="Helvetica" w:hAnsi="Helvetica"/>
          <w:b/>
          <w:bCs/>
        </w:rPr>
        <w:lastRenderedPageBreak/>
        <w:t>Escenario 9: Apagón localizado</w:t>
      </w:r>
      <w:bookmarkEnd w:id="45"/>
      <w:bookmarkEnd w:id="46"/>
    </w:p>
    <w:p w:rsidR="003F5507" w:rsidRDefault="00000000" w:rsidP="002D290D">
      <w:pPr>
        <w:spacing w:after="240"/>
      </w:pPr>
      <w:r>
        <w:rPr>
          <w:rStyle w:val="None"/>
          <w:b/>
          <w:bCs/>
        </w:rPr>
        <w:t xml:space="preserve">Dificultad: </w:t>
      </w:r>
      <w:r>
        <w:rPr>
          <w:rStyle w:val="Hyperlink3"/>
        </w:rPr>
        <w:t>Media.</w:t>
      </w:r>
    </w:p>
    <w:p w:rsidR="003F5507" w:rsidRDefault="00000000" w:rsidP="002D290D">
      <w:pPr>
        <w:spacing w:after="240"/>
      </w:pPr>
      <w:r>
        <w:rPr>
          <w:rStyle w:val="None"/>
          <w:b/>
          <w:bCs/>
        </w:rPr>
        <w:t xml:space="preserve">Descripción del escenario: </w:t>
      </w:r>
      <w:r>
        <w:rPr>
          <w:rStyle w:val="Hyperlink3"/>
        </w:rPr>
        <w:t xml:space="preserve">Debido a las protestas, el gobierno no quiere que la ciudadanía de su región se conecte a internet. Se dice que cuando los paquetes de datos con sus direcciones IP llegan a los IXP gestionados por el gobierno, los paquetes se descartan. ¿Qué puedes hacer? </w:t>
      </w:r>
    </w:p>
    <w:p w:rsidR="003F5507" w:rsidRDefault="00000000" w:rsidP="002D290D">
      <w:pPr>
        <w:spacing w:after="240"/>
      </w:pPr>
      <w:r>
        <w:rPr>
          <w:rStyle w:val="None"/>
          <w:b/>
          <w:bCs/>
        </w:rPr>
        <w:t xml:space="preserve">Qué bloquear: </w:t>
      </w:r>
      <w:r>
        <w:rPr>
          <w:rStyle w:val="Hyperlink3"/>
        </w:rPr>
        <w:t>IXP.</w:t>
      </w:r>
    </w:p>
    <w:p w:rsidR="003F5507" w:rsidRDefault="00000000" w:rsidP="002D290D">
      <w:pPr>
        <w:spacing w:after="240"/>
      </w:pPr>
      <w:r>
        <w:rPr>
          <w:rStyle w:val="Hyperlink3"/>
          <w:b/>
          <w:bCs/>
        </w:rPr>
        <w:t>Cartas que se pueden jugar</w:t>
      </w:r>
    </w:p>
    <w:p w:rsidR="003F5507" w:rsidRDefault="00000000" w:rsidP="002D290D">
      <w:pPr>
        <w:spacing w:after="240"/>
      </w:pPr>
      <w:r>
        <w:t xml:space="preserve">     </w:t>
      </w:r>
      <w:r w:rsidR="009E5A11">
        <w:rPr>
          <w:noProof/>
        </w:rPr>
        <w:drawing>
          <wp:anchor distT="0" distB="0" distL="0" distR="0" simplePos="0" relativeHeight="251639296" behindDoc="0" locked="0" layoutInCell="0" allowOverlap="1">
            <wp:simplePos x="0" y="0"/>
            <wp:positionH relativeFrom="column">
              <wp:posOffset>45720</wp:posOffset>
            </wp:positionH>
            <wp:positionV relativeFrom="paragraph">
              <wp:posOffset>40640</wp:posOffset>
            </wp:positionV>
            <wp:extent cx="1336675" cy="1896745"/>
            <wp:effectExtent l="0" t="0" r="0" b="0"/>
            <wp:wrapSquare wrapText="bothSides"/>
            <wp:docPr id="198" name="Imagen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29"/>
                    <pic:cNvPicPr>
                      <a:picLocks/>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36675" cy="189674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009E5A11">
        <w:rPr>
          <w:noProof/>
        </w:rPr>
        <w:drawing>
          <wp:anchor distT="0" distB="0" distL="0" distR="0" simplePos="0" relativeHeight="251665920" behindDoc="0" locked="0" layoutInCell="0" allowOverlap="1">
            <wp:simplePos x="0" y="0"/>
            <wp:positionH relativeFrom="column">
              <wp:posOffset>2875280</wp:posOffset>
            </wp:positionH>
            <wp:positionV relativeFrom="paragraph">
              <wp:posOffset>93345</wp:posOffset>
            </wp:positionV>
            <wp:extent cx="1339215" cy="1900555"/>
            <wp:effectExtent l="0" t="0" r="0" b="0"/>
            <wp:wrapSquare wrapText="bothSides"/>
            <wp:docPr id="197" name="Imagen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38"/>
                    <pic:cNvPicPr>
                      <a:picLocks/>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339215" cy="190055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3F5507" w:rsidRDefault="003F5507" w:rsidP="002D290D">
      <w:pPr>
        <w:spacing w:after="240"/>
        <w:rPr>
          <w:rStyle w:val="None"/>
          <w:i/>
          <w:iCs/>
        </w:rPr>
      </w:pPr>
    </w:p>
    <w:p w:rsidR="003F5507" w:rsidRDefault="003F5507" w:rsidP="002D290D">
      <w:pPr>
        <w:spacing w:after="240"/>
        <w:rPr>
          <w:rStyle w:val="None"/>
          <w:i/>
          <w:iCs/>
        </w:rPr>
      </w:pPr>
    </w:p>
    <w:p w:rsidR="003F5507" w:rsidRDefault="003F5507" w:rsidP="002D290D">
      <w:pPr>
        <w:spacing w:after="240"/>
        <w:rPr>
          <w:rStyle w:val="None"/>
          <w:i/>
          <w:iCs/>
        </w:rPr>
      </w:pPr>
    </w:p>
    <w:p w:rsidR="003F5507" w:rsidRDefault="003F5507" w:rsidP="002D290D">
      <w:pPr>
        <w:spacing w:after="240"/>
        <w:rPr>
          <w:rStyle w:val="None"/>
          <w:i/>
          <w:iCs/>
        </w:rPr>
      </w:pPr>
    </w:p>
    <w:p w:rsidR="003F5507" w:rsidRDefault="003F5507" w:rsidP="002D290D">
      <w:pPr>
        <w:spacing w:after="240"/>
        <w:rPr>
          <w:rStyle w:val="None"/>
          <w:i/>
          <w:iCs/>
        </w:rPr>
      </w:pPr>
    </w:p>
    <w:p w:rsidR="003F5507" w:rsidRDefault="00000000" w:rsidP="002D290D">
      <w:pPr>
        <w:spacing w:after="240"/>
      </w:pPr>
      <w:r>
        <w:rPr>
          <w:rStyle w:val="None"/>
          <w:i/>
          <w:iCs/>
        </w:rPr>
        <w:t>(en la zona, no en el celular)       (si no estás conectado a la red de celular)</w:t>
      </w:r>
    </w:p>
    <w:p w:rsidR="003F5507" w:rsidRDefault="003F5507" w:rsidP="002D290D">
      <w:pPr>
        <w:spacing w:after="240"/>
        <w:rPr>
          <w:rStyle w:val="Hyperlink3"/>
          <w:b/>
          <w:bCs/>
        </w:rPr>
      </w:pPr>
    </w:p>
    <w:p w:rsidR="003F5507" w:rsidRDefault="00000000" w:rsidP="002D290D">
      <w:pPr>
        <w:spacing w:after="240"/>
      </w:pPr>
      <w:r>
        <w:rPr>
          <w:rStyle w:val="Hyperlink3"/>
          <w:b/>
          <w:bCs/>
        </w:rPr>
        <w:t xml:space="preserve">Comodín: </w:t>
      </w:r>
    </w:p>
    <w:p w:rsidR="003F5507" w:rsidRDefault="00A23A6A" w:rsidP="002D290D">
      <w:pPr>
        <w:pStyle w:val="ListParagraph"/>
        <w:numPr>
          <w:ilvl w:val="0"/>
          <w:numId w:val="28"/>
        </w:numPr>
        <w:spacing w:after="240"/>
        <w:jc w:val="left"/>
        <w:rPr>
          <w:highlight w:val="yellow"/>
        </w:rPr>
      </w:pPr>
      <w:r>
        <w:rPr>
          <w:highlight w:val="yellow"/>
        </w:rPr>
        <w:t xml:space="preserve"> ¿</w:t>
      </w:r>
    </w:p>
    <w:p w:rsidR="003F5507" w:rsidRDefault="00000000" w:rsidP="002D290D">
      <w:pPr>
        <w:spacing w:after="240"/>
      </w:pPr>
      <w:r>
        <w:rPr>
          <w:rStyle w:val="None"/>
          <w:b/>
          <w:bCs/>
        </w:rPr>
        <w:t>Cosas que hay que explicar</w:t>
      </w:r>
    </w:p>
    <w:p w:rsidR="003F5507" w:rsidRPr="00A23A6A" w:rsidRDefault="00000000" w:rsidP="002D290D">
      <w:pPr>
        <w:spacing w:after="240"/>
        <w:rPr>
          <w:rStyle w:val="Hyperlink3"/>
        </w:rPr>
      </w:pPr>
      <w:r>
        <w:rPr>
          <w:rStyle w:val="None"/>
        </w:rPr>
        <w:t xml:space="preserve">La </w:t>
      </w:r>
      <w:r>
        <w:rPr>
          <w:rStyle w:val="Hyperlink3"/>
          <w:shd w:val="clear" w:color="auto" w:fill="FFFFFF"/>
        </w:rPr>
        <w:t>forma de implementar estos cierres localizados de la conectividad móvil o fija es mediante cambios/filtros en la configuración de la red de telecomunicaciones. Estos cambios pueden desactivar eficazmente los servicios de telecomunicaciones sin tener que apagar o dañar físicamente la infraestructura subyacente y pueden impedir el enrutamiento del tráfico de internet hacia o desde un cierto proveedor de red local.</w:t>
      </w:r>
    </w:p>
    <w:p w:rsidR="003F5507" w:rsidRDefault="00000000" w:rsidP="002D290D">
      <w:pPr>
        <w:spacing w:after="240"/>
      </w:pPr>
      <w:r>
        <w:rPr>
          <w:rStyle w:val="Hyperlink3"/>
          <w:b/>
          <w:bCs/>
        </w:rPr>
        <w:t>Ejemplos del mundo real</w:t>
      </w:r>
    </w:p>
    <w:p w:rsidR="003F5507" w:rsidRDefault="00000000" w:rsidP="002D290D">
      <w:pPr>
        <w:spacing w:after="240"/>
      </w:pPr>
      <w:r>
        <w:rPr>
          <w:rStyle w:val="Hyperlink3"/>
        </w:rPr>
        <w:t>Se utiliza para bloquear el acceso desde determinadas regiones y comunidades, especialmente territorios controlados, campos de personas refugiadas o zonas de guerra.</w:t>
      </w:r>
    </w:p>
    <w:p w:rsidR="003F5507" w:rsidRDefault="009E5A11" w:rsidP="002D290D">
      <w:pPr>
        <w:pStyle w:val="Heading3A"/>
        <w:spacing w:before="0"/>
        <w:jc w:val="left"/>
      </w:pPr>
      <w:bookmarkStart w:id="47" w:name="_Toc22"/>
      <w:bookmarkStart w:id="48" w:name="_Toc212218575"/>
      <w:r>
        <w:rPr>
          <w:rStyle w:val="Hyperlink3"/>
          <w:rFonts w:ascii="Helvetica" w:hAnsi="Helvetica"/>
          <w:b/>
          <w:bCs/>
        </w:rPr>
        <w:br w:type="page"/>
      </w:r>
      <w:r w:rsidR="00000000">
        <w:rPr>
          <w:rStyle w:val="Hyperlink3"/>
          <w:rFonts w:ascii="Helvetica" w:hAnsi="Helvetica"/>
          <w:b/>
          <w:bCs/>
        </w:rPr>
        <w:lastRenderedPageBreak/>
        <w:t>Escenario 10: Solo los VIP pueden conectarse</w:t>
      </w:r>
      <w:bookmarkEnd w:id="47"/>
      <w:bookmarkEnd w:id="48"/>
    </w:p>
    <w:p w:rsidR="003F5507" w:rsidRDefault="00000000" w:rsidP="002D290D">
      <w:pPr>
        <w:spacing w:after="240"/>
      </w:pPr>
      <w:r>
        <w:rPr>
          <w:rStyle w:val="None"/>
          <w:b/>
          <w:bCs/>
        </w:rPr>
        <w:t xml:space="preserve">Dificultad: </w:t>
      </w:r>
      <w:r>
        <w:rPr>
          <w:rStyle w:val="Hyperlink3"/>
        </w:rPr>
        <w:t>Fácil.</w:t>
      </w:r>
    </w:p>
    <w:p w:rsidR="003F5507" w:rsidRDefault="00000000" w:rsidP="002D290D">
      <w:pPr>
        <w:spacing w:after="240"/>
      </w:pPr>
      <w:r>
        <w:rPr>
          <w:rStyle w:val="None"/>
          <w:b/>
          <w:bCs/>
        </w:rPr>
        <w:t xml:space="preserve">Descripción del escenario: </w:t>
      </w:r>
      <w:r>
        <w:rPr>
          <w:rStyle w:val="Hyperlink3"/>
        </w:rPr>
        <w:t xml:space="preserve">Cuando envías información a través de internet, parece que se bloquea ¡no puedes acceder a ningún servidor! Sin embargo, tu vecina y mejor amiga, que trabaja en el gobierno, te dice que ella puede acceder a todos los recursos sin problemas. Ambas personas tienen conexión al mismo proveedor de servicios de internet. </w:t>
      </w:r>
    </w:p>
    <w:p w:rsidR="003F5507" w:rsidRDefault="00000000" w:rsidP="002D290D">
      <w:pPr>
        <w:spacing w:after="240"/>
      </w:pPr>
      <w:r>
        <w:rPr>
          <w:rStyle w:val="None"/>
          <w:b/>
          <w:bCs/>
        </w:rPr>
        <w:t xml:space="preserve">Qué bloquear: </w:t>
      </w:r>
      <w:r>
        <w:rPr>
          <w:rStyle w:val="Hyperlink3"/>
        </w:rPr>
        <w:t>Localizar a la persona jugadora en una determinada red de banda ancha y bloquear todas las conexiones excepto una.</w:t>
      </w:r>
    </w:p>
    <w:p w:rsidR="003F5507" w:rsidRDefault="00000000" w:rsidP="002D290D">
      <w:pPr>
        <w:spacing w:after="240"/>
      </w:pPr>
      <w:r>
        <w:rPr>
          <w:rStyle w:val="Hyperlink3"/>
          <w:b/>
          <w:bCs/>
        </w:rPr>
        <w:t>Cartas que se pueden jugar</w:t>
      </w:r>
    </w:p>
    <w:p w:rsidR="003F5507" w:rsidRDefault="009E5A11" w:rsidP="002D290D">
      <w:pPr>
        <w:spacing w:after="240"/>
        <w:rPr>
          <w:rStyle w:val="Hyperlink3"/>
          <w:b/>
          <w:bCs/>
        </w:rPr>
      </w:pPr>
      <w:r>
        <w:rPr>
          <w:noProof/>
        </w:rPr>
        <w:drawing>
          <wp:anchor distT="0" distB="0" distL="0" distR="0" simplePos="0" relativeHeight="251660800" behindDoc="0" locked="0" layoutInCell="0" allowOverlap="1">
            <wp:simplePos x="0" y="0"/>
            <wp:positionH relativeFrom="column">
              <wp:posOffset>45720</wp:posOffset>
            </wp:positionH>
            <wp:positionV relativeFrom="paragraph">
              <wp:posOffset>57785</wp:posOffset>
            </wp:positionV>
            <wp:extent cx="1336675" cy="1896745"/>
            <wp:effectExtent l="0" t="0" r="0" b="0"/>
            <wp:wrapSquare wrapText="bothSides"/>
            <wp:docPr id="196" name="Imagen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34"/>
                    <pic:cNvPicPr>
                      <a:picLocks/>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36675" cy="18967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62848" behindDoc="0" locked="0" layoutInCell="0" allowOverlap="1">
            <wp:simplePos x="0" y="0"/>
            <wp:positionH relativeFrom="column">
              <wp:posOffset>1464310</wp:posOffset>
            </wp:positionH>
            <wp:positionV relativeFrom="paragraph">
              <wp:posOffset>15875</wp:posOffset>
            </wp:positionV>
            <wp:extent cx="1339215" cy="1900555"/>
            <wp:effectExtent l="0" t="0" r="0" b="0"/>
            <wp:wrapSquare wrapText="bothSides"/>
            <wp:docPr id="195" name="Imagen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39"/>
                    <pic:cNvPicPr>
                      <a:picLocks/>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339215" cy="19005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66944" behindDoc="0" locked="0" layoutInCell="0" allowOverlap="1">
            <wp:simplePos x="0" y="0"/>
            <wp:positionH relativeFrom="column">
              <wp:posOffset>3041015</wp:posOffset>
            </wp:positionH>
            <wp:positionV relativeFrom="paragraph">
              <wp:posOffset>13335</wp:posOffset>
            </wp:positionV>
            <wp:extent cx="1330960" cy="1889760"/>
            <wp:effectExtent l="0" t="0" r="0" b="0"/>
            <wp:wrapSquare wrapText="bothSides"/>
            <wp:docPr id="194" name="Imagen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40"/>
                    <pic:cNvPicPr>
                      <a:picLocks/>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30960" cy="18897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79232" behindDoc="0" locked="0" layoutInCell="0" allowOverlap="1">
            <wp:simplePos x="0" y="0"/>
            <wp:positionH relativeFrom="column">
              <wp:posOffset>4613910</wp:posOffset>
            </wp:positionH>
            <wp:positionV relativeFrom="paragraph">
              <wp:posOffset>-8255</wp:posOffset>
            </wp:positionV>
            <wp:extent cx="1345565" cy="1909445"/>
            <wp:effectExtent l="0" t="0" r="0" b="0"/>
            <wp:wrapSquare wrapText="bothSides"/>
            <wp:docPr id="193" name="Imagen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20"/>
                    <pic:cNvPicPr>
                      <a:picLocks/>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45565" cy="19094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5507" w:rsidRDefault="003F5507" w:rsidP="002D290D">
      <w:pPr>
        <w:spacing w:after="240"/>
        <w:rPr>
          <w:highlight w:val="yellow"/>
        </w:rPr>
      </w:pPr>
    </w:p>
    <w:p w:rsidR="003F5507" w:rsidRDefault="003F5507" w:rsidP="002D290D">
      <w:pPr>
        <w:spacing w:after="240"/>
        <w:rPr>
          <w:highlight w:val="yellow"/>
        </w:rPr>
      </w:pPr>
    </w:p>
    <w:p w:rsidR="003F5507" w:rsidRDefault="003F5507" w:rsidP="002D290D">
      <w:pPr>
        <w:spacing w:after="240"/>
        <w:rPr>
          <w:highlight w:val="yellow"/>
        </w:rPr>
      </w:pPr>
    </w:p>
    <w:p w:rsidR="003F5507" w:rsidRDefault="003F5507" w:rsidP="002D290D">
      <w:pPr>
        <w:spacing w:after="240"/>
        <w:rPr>
          <w:highlight w:val="yellow"/>
        </w:rPr>
      </w:pPr>
    </w:p>
    <w:p w:rsidR="00A23A6A" w:rsidRDefault="009E5A11" w:rsidP="002D290D">
      <w:pPr>
        <w:spacing w:after="240"/>
        <w:rPr>
          <w:rStyle w:val="Hyperlink3"/>
          <w:b/>
          <w:bCs/>
        </w:rPr>
      </w:pPr>
      <w:r>
        <w:rPr>
          <w:noProof/>
        </w:rPr>
        <mc:AlternateContent>
          <mc:Choice Requires="wps">
            <w:drawing>
              <wp:anchor distT="0" distB="0" distL="0" distR="0" simplePos="0" relativeHeight="251646464" behindDoc="0" locked="0" layoutInCell="0" allowOverlap="1">
                <wp:simplePos x="0" y="0"/>
                <wp:positionH relativeFrom="column">
                  <wp:posOffset>-2914015</wp:posOffset>
                </wp:positionH>
                <wp:positionV relativeFrom="paragraph">
                  <wp:posOffset>212090</wp:posOffset>
                </wp:positionV>
                <wp:extent cx="1699260" cy="781685"/>
                <wp:effectExtent l="0" t="0" r="0" b="0"/>
                <wp:wrapTopAndBottom/>
                <wp:docPr id="192" name="Rectangle 1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9260" cy="781685"/>
                        </a:xfrm>
                        <a:prstGeom prst="rect">
                          <a:avLst/>
                        </a:prstGeom>
                        <a:noFill/>
                        <a:ln w="12600">
                          <a:noFill/>
                        </a:ln>
                        <a:effectLst/>
                      </wps:spPr>
                      <wps:txbx>
                        <w:txbxContent>
                          <w:p w:rsidR="003F5507" w:rsidRPr="00A23A6A" w:rsidRDefault="00000000" w:rsidP="00A23A6A">
                            <w:pPr>
                              <w:jc w:val="center"/>
                              <w:rPr>
                                <w:sz w:val="18"/>
                                <w:szCs w:val="18"/>
                              </w:rPr>
                            </w:pPr>
                            <w:r w:rsidRPr="00A23A6A">
                              <w:rPr>
                                <w:rStyle w:val="None"/>
                                <w:i/>
                                <w:iCs/>
                                <w:sz w:val="18"/>
                                <w:szCs w:val="18"/>
                              </w:rPr>
                              <w:t>(puede funcionar si el filtrado lo realizan solo algunos proveedores de servicios de internet)</w:t>
                            </w:r>
                          </w:p>
                        </w:txbxContent>
                      </wps:txbx>
                      <wps:bodyPr wrap="square" lIns="45720" rIns="45720" anchor="t">
                        <a:noAutofit/>
                      </wps:bodyPr>
                    </wps:wsp>
                  </a:graphicData>
                </a:graphic>
                <wp14:sizeRelH relativeFrom="margin">
                  <wp14:pctWidth>0</wp14:pctWidth>
                </wp14:sizeRelH>
                <wp14:sizeRelV relativeFrom="page">
                  <wp14:pctHeight>0</wp14:pctHeight>
                </wp14:sizeRelV>
              </wp:anchor>
            </w:drawing>
          </mc:Choice>
          <mc:Fallback>
            <w:pict>
              <v:rect id="Rectangle 192" o:spid="_x0000_s1031" style="position:absolute;margin-left:-229.45pt;margin-top:16.7pt;width:133.8pt;height:61.55pt;z-index:2516464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" o:allowincell="f" filled="f" stroked="f" strokeweight=".35mm">
                <v:textbox inset="3.6pt,,3.6pt">
                  <w:txbxContent>
                    <w:p w:rsidR="003F5507" w:rsidRPr="00A23A6A" w:rsidRDefault="00000000" w:rsidP="00A23A6A">
                      <w:pPr>
                        <w:jc w:val="center"/>
                        <w:rPr>
                          <w:sz w:val="18"/>
                          <w:szCs w:val="18"/>
                        </w:rPr>
                      </w:pPr>
                      <w:r w:rsidRPr="00A23A6A">
                        <w:rPr>
                          <w:rStyle w:val="None"/>
                          <w:i/>
                          <w:iCs/>
                          <w:sz w:val="18"/>
                          <w:szCs w:val="18"/>
                        </w:rPr>
                        <w:t>(puede funcionar si el filtrado lo realizan solo algunos proveedores de servicios de internet)</w:t>
                      </w:r>
                    </w:p>
                  </w:txbxContent>
                </v:textbox>
                <w10:wrap type="topAndBottom"/>
              </v:rect>
            </w:pict>
          </mc:Fallback>
        </mc:AlternateContent>
      </w:r>
    </w:p>
    <w:p w:rsidR="003F5507" w:rsidRDefault="00000000" w:rsidP="002D290D">
      <w:pPr>
        <w:spacing w:after="240"/>
      </w:pPr>
      <w:r>
        <w:rPr>
          <w:rStyle w:val="Hyperlink3"/>
          <w:b/>
          <w:bCs/>
        </w:rPr>
        <w:t xml:space="preserve">Comodín: </w:t>
      </w:r>
    </w:p>
    <w:p w:rsidR="003F5507" w:rsidRDefault="00000000" w:rsidP="002D290D">
      <w:pPr>
        <w:pStyle w:val="ListParagraph"/>
        <w:numPr>
          <w:ilvl w:val="0"/>
          <w:numId w:val="28"/>
        </w:numPr>
        <w:spacing w:after="240"/>
        <w:jc w:val="left"/>
      </w:pPr>
      <w:r>
        <w:rPr>
          <w:rStyle w:val="Hyperlink3"/>
        </w:rPr>
        <w:t xml:space="preserve"> Conectarse a la red </w:t>
      </w:r>
      <w:proofErr w:type="spellStart"/>
      <w:r>
        <w:rPr>
          <w:rStyle w:val="Hyperlink3"/>
        </w:rPr>
        <w:t>Wi</w:t>
      </w:r>
      <w:proofErr w:type="spellEnd"/>
      <w:r>
        <w:rPr>
          <w:rStyle w:val="Hyperlink3"/>
        </w:rPr>
        <w:t>-Fi de tus vecinos</w:t>
      </w:r>
    </w:p>
    <w:p w:rsidR="003F5507" w:rsidRDefault="00000000" w:rsidP="002D290D">
      <w:pPr>
        <w:pStyle w:val="ListParagraph"/>
        <w:numPr>
          <w:ilvl w:val="0"/>
          <w:numId w:val="31"/>
        </w:numPr>
        <w:spacing w:after="240"/>
        <w:jc w:val="left"/>
      </w:pPr>
      <w:r>
        <w:rPr>
          <w:rStyle w:val="Hyperlink3"/>
        </w:rPr>
        <w:t>Conectarse a otro proveedor de servicios de internet</w:t>
      </w:r>
    </w:p>
    <w:p w:rsidR="003F5507" w:rsidRDefault="00000000" w:rsidP="002D290D">
      <w:pPr>
        <w:pStyle w:val="ListParagraph"/>
        <w:numPr>
          <w:ilvl w:val="0"/>
          <w:numId w:val="31"/>
        </w:numPr>
        <w:spacing w:before="0" w:after="240"/>
        <w:jc w:val="left"/>
      </w:pPr>
      <w:r>
        <w:rPr>
          <w:rStyle w:val="Hyperlink3"/>
        </w:rPr>
        <w:t>Cambiar de ubicación.</w:t>
      </w:r>
    </w:p>
    <w:p w:rsidR="003F5507" w:rsidRDefault="00000000" w:rsidP="002D290D">
      <w:pPr>
        <w:spacing w:after="240"/>
      </w:pPr>
      <w:r>
        <w:rPr>
          <w:rStyle w:val="None"/>
          <w:b/>
          <w:bCs/>
        </w:rPr>
        <w:t>Cosas que hay que explicar</w:t>
      </w:r>
    </w:p>
    <w:p w:rsidR="003F5507" w:rsidRDefault="00000000" w:rsidP="002D290D">
      <w:pPr>
        <w:spacing w:after="240"/>
      </w:pPr>
      <w:r>
        <w:rPr>
          <w:rStyle w:val="Hyperlink3"/>
        </w:rPr>
        <w:t>Este tipo de filtrado se consigue cambiando las rutas BGP (</w:t>
      </w:r>
      <w:proofErr w:type="spellStart"/>
      <w:r>
        <w:rPr>
          <w:rStyle w:val="Hyperlink3"/>
          <w:i/>
          <w:iCs/>
        </w:rPr>
        <w:t>Border</w:t>
      </w:r>
      <w:proofErr w:type="spellEnd"/>
      <w:r>
        <w:rPr>
          <w:rStyle w:val="Hyperlink3"/>
          <w:i/>
          <w:iCs/>
        </w:rPr>
        <w:t xml:space="preserve"> Gateway </w:t>
      </w:r>
      <w:proofErr w:type="spellStart"/>
      <w:r>
        <w:rPr>
          <w:rStyle w:val="Hyperlink3"/>
          <w:i/>
          <w:iCs/>
        </w:rPr>
        <w:t>Protocol</w:t>
      </w:r>
      <w:proofErr w:type="spellEnd"/>
      <w:r>
        <w:rPr>
          <w:rStyle w:val="Hyperlink3"/>
        </w:rPr>
        <w:t>) o las reglas de enrutamiento interno del proveedor de servicios de internet. Son poco frecuentes, ya que las rutas BGP pueden consultarse públicamente, por lo que estos bloqueos son fáciles de detectar y rastrear hasta los proveedores de servicios individuales (y también es fácil atacar las direcciones VIP).</w:t>
      </w:r>
    </w:p>
    <w:p w:rsidR="003F5507" w:rsidRPr="00A23A6A" w:rsidRDefault="00000000" w:rsidP="002D290D">
      <w:pPr>
        <w:spacing w:after="240"/>
        <w:rPr>
          <w:rStyle w:val="Hyperlink3"/>
        </w:rPr>
      </w:pPr>
      <w:r>
        <w:rPr>
          <w:rStyle w:val="Hyperlink3"/>
        </w:rPr>
        <w:lastRenderedPageBreak/>
        <w:t>La diferencia con otros escenarios de filtrado es que este tipo de filtrado comprueba las direcciones IP del origen (remitente) del paquete de datos.</w:t>
      </w:r>
    </w:p>
    <w:p w:rsidR="003F5507" w:rsidRDefault="00000000" w:rsidP="002D290D">
      <w:pPr>
        <w:spacing w:after="240"/>
      </w:pPr>
      <w:r>
        <w:rPr>
          <w:rStyle w:val="Hyperlink3"/>
          <w:b/>
          <w:bCs/>
        </w:rPr>
        <w:t>Ejemplos del mundo real</w:t>
      </w:r>
    </w:p>
    <w:p w:rsidR="003F5507" w:rsidRDefault="00000000" w:rsidP="002D290D">
      <w:pPr>
        <w:spacing w:after="240"/>
      </w:pPr>
      <w:r>
        <w:rPr>
          <w:rStyle w:val="Hyperlink3"/>
        </w:rPr>
        <w:t>Requiere un amplio control de la infraestructura por parte del gobierno. Algunos lo utilizan para permitir que solo los/as funcionarios/as del gobierno se conecten, mientras que el resto de la población no puede hacer nada.</w:t>
      </w:r>
    </w:p>
    <w:p w:rsidR="003F5507" w:rsidRDefault="003F5507" w:rsidP="002D290D">
      <w:pPr>
        <w:pStyle w:val="Heading3A"/>
        <w:jc w:val="left"/>
        <w:rPr>
          <w:rStyle w:val="Hyperlink3"/>
          <w:rFonts w:ascii="Helvetica" w:hAnsi="Helvetica"/>
          <w:b/>
          <w:bCs/>
        </w:rPr>
      </w:pPr>
    </w:p>
    <w:p w:rsidR="003F5507" w:rsidRDefault="009E5A11" w:rsidP="002D290D">
      <w:pPr>
        <w:pStyle w:val="Heading3A"/>
        <w:jc w:val="left"/>
      </w:pPr>
      <w:bookmarkStart w:id="49" w:name="_Toc23"/>
      <w:bookmarkStart w:id="50" w:name="_Toc212218576"/>
      <w:r>
        <w:rPr>
          <w:rStyle w:val="Hyperlink3"/>
          <w:rFonts w:ascii="Helvetica" w:hAnsi="Helvetica"/>
          <w:b/>
          <w:bCs/>
        </w:rPr>
        <w:br w:type="page"/>
      </w:r>
      <w:r w:rsidR="00000000">
        <w:rPr>
          <w:rStyle w:val="Hyperlink3"/>
          <w:rFonts w:ascii="Helvetica" w:hAnsi="Helvetica"/>
          <w:b/>
          <w:bCs/>
        </w:rPr>
        <w:lastRenderedPageBreak/>
        <w:t>Escenario 11: Limitación de Internet (</w:t>
      </w:r>
      <w:r w:rsidR="00000000">
        <w:rPr>
          <w:rStyle w:val="Hyperlink3"/>
          <w:rFonts w:ascii="Helvetica" w:hAnsi="Helvetica"/>
          <w:b/>
          <w:bCs/>
          <w:i/>
          <w:iCs/>
          <w:lang w:val="en-US"/>
        </w:rPr>
        <w:t>throttling</w:t>
      </w:r>
      <w:r w:rsidR="00000000">
        <w:rPr>
          <w:rStyle w:val="Hyperlink3"/>
          <w:rFonts w:ascii="Helvetica" w:hAnsi="Helvetica"/>
          <w:b/>
          <w:bCs/>
          <w:lang w:val="en-US"/>
        </w:rPr>
        <w:t>)</w:t>
      </w:r>
      <w:bookmarkEnd w:id="50"/>
      <w:r w:rsidR="00000000">
        <w:rPr>
          <w:rStyle w:val="Hyperlink3"/>
          <w:rFonts w:ascii="Helvetica" w:hAnsi="Helvetica"/>
          <w:b/>
          <w:bCs/>
        </w:rPr>
        <w:t xml:space="preserve"> </w:t>
      </w:r>
      <w:bookmarkEnd w:id="49"/>
    </w:p>
    <w:p w:rsidR="003F5507" w:rsidRDefault="00000000" w:rsidP="002D290D">
      <w:pPr>
        <w:spacing w:after="240"/>
      </w:pPr>
      <w:r>
        <w:rPr>
          <w:rStyle w:val="None"/>
          <w:b/>
          <w:bCs/>
        </w:rPr>
        <w:t xml:space="preserve">Dificultad: </w:t>
      </w:r>
      <w:r>
        <w:rPr>
          <w:rStyle w:val="Hyperlink3"/>
        </w:rPr>
        <w:t>Alta.</w:t>
      </w:r>
    </w:p>
    <w:p w:rsidR="003F5507" w:rsidRDefault="00000000" w:rsidP="002D290D">
      <w:pPr>
        <w:spacing w:after="240"/>
      </w:pPr>
      <w:r>
        <w:rPr>
          <w:rStyle w:val="None"/>
          <w:b/>
          <w:bCs/>
        </w:rPr>
        <w:t>Descripción del escenario</w:t>
      </w:r>
      <w:r>
        <w:rPr>
          <w:rStyle w:val="Hyperlink3"/>
        </w:rPr>
        <w:t xml:space="preserve">: La limitación se define como «restringir artificialmente, pero sin detener, el flujo de datos a través de una red de comunicaciones». En este escenario, tu acceso a internet puede parecer disponible pero es extremadamente lento y, en la práctica, inutilizable para el uso y el intercambio de información. </w:t>
      </w:r>
    </w:p>
    <w:p w:rsidR="003F5507" w:rsidRDefault="00000000" w:rsidP="002D290D">
      <w:pPr>
        <w:spacing w:after="240"/>
      </w:pPr>
      <w:r>
        <w:rPr>
          <w:rStyle w:val="None"/>
          <w:b/>
          <w:bCs/>
        </w:rPr>
        <w:t xml:space="preserve">Qué bloquear: </w:t>
      </w:r>
      <w:r>
        <w:rPr>
          <w:rStyle w:val="Hyperlink3"/>
        </w:rPr>
        <w:t>Un punto en el que podamos decir que se encuentra la gente involucrada.</w:t>
      </w:r>
    </w:p>
    <w:p w:rsidR="003F5507" w:rsidRDefault="00000000" w:rsidP="002D290D">
      <w:pPr>
        <w:spacing w:after="240"/>
      </w:pPr>
      <w:r>
        <w:rPr>
          <w:rStyle w:val="Hyperlink3"/>
          <w:b/>
          <w:bCs/>
        </w:rPr>
        <w:t>Cartas que se pueden jugar</w:t>
      </w:r>
    </w:p>
    <w:p w:rsidR="003F5507" w:rsidRDefault="009E5A11" w:rsidP="002D290D">
      <w:pPr>
        <w:spacing w:after="240"/>
      </w:pPr>
      <w:r>
        <w:rPr>
          <w:noProof/>
        </w:rPr>
        <w:drawing>
          <wp:anchor distT="0" distB="0" distL="0" distR="0" simplePos="0" relativeHeight="251680256" behindDoc="0" locked="0" layoutInCell="0" allowOverlap="1">
            <wp:simplePos x="0" y="0"/>
            <wp:positionH relativeFrom="column">
              <wp:posOffset>2825750</wp:posOffset>
            </wp:positionH>
            <wp:positionV relativeFrom="paragraph">
              <wp:posOffset>65405</wp:posOffset>
            </wp:positionV>
            <wp:extent cx="1320800" cy="1874520"/>
            <wp:effectExtent l="0" t="0" r="0" b="0"/>
            <wp:wrapSquare wrapText="bothSides"/>
            <wp:docPr id="191" name="Imagen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41"/>
                    <pic:cNvPicPr>
                      <a:picLocks/>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20800" cy="18745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77184" behindDoc="0" locked="0" layoutInCell="0" allowOverlap="1">
            <wp:simplePos x="0" y="0"/>
            <wp:positionH relativeFrom="column">
              <wp:posOffset>1419225</wp:posOffset>
            </wp:positionH>
            <wp:positionV relativeFrom="paragraph">
              <wp:posOffset>70485</wp:posOffset>
            </wp:positionV>
            <wp:extent cx="1305560" cy="1852930"/>
            <wp:effectExtent l="0" t="0" r="0" b="0"/>
            <wp:wrapSquare wrapText="bothSides"/>
            <wp:docPr id="190" name="Imagen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32"/>
                    <pic:cNvPicPr>
                      <a:picLocks/>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305560" cy="1852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72064" behindDoc="0" locked="0" layoutInCell="0" allowOverlap="1">
            <wp:simplePos x="0" y="0"/>
            <wp:positionH relativeFrom="column">
              <wp:posOffset>9525</wp:posOffset>
            </wp:positionH>
            <wp:positionV relativeFrom="paragraph">
              <wp:posOffset>47625</wp:posOffset>
            </wp:positionV>
            <wp:extent cx="1320800" cy="1874520"/>
            <wp:effectExtent l="0" t="0" r="0" b="0"/>
            <wp:wrapSquare wrapText="bothSides"/>
            <wp:docPr id="189" name="Imagen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22"/>
                    <pic:cNvPicPr>
                      <a:picLocks/>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320800" cy="1874520"/>
                    </a:xfrm>
                    <a:prstGeom prst="rect">
                      <a:avLst/>
                    </a:prstGeom>
                    <a:noFill/>
                    <a:ln>
                      <a:noFill/>
                    </a:ln>
                  </pic:spPr>
                </pic:pic>
              </a:graphicData>
            </a:graphic>
            <wp14:sizeRelH relativeFrom="page">
              <wp14:pctWidth>0</wp14:pctWidth>
            </wp14:sizeRelH>
            <wp14:sizeRelV relativeFrom="page">
              <wp14:pctHeight>0</wp14:pctHeight>
            </wp14:sizeRelV>
          </wp:anchor>
        </w:drawing>
      </w:r>
      <w:r w:rsidR="00A23A6A">
        <w:t xml:space="preserve">    </w:t>
      </w:r>
    </w:p>
    <w:p w:rsidR="003F5507" w:rsidRDefault="003F5507" w:rsidP="002D290D">
      <w:pPr>
        <w:spacing w:after="240"/>
      </w:pPr>
    </w:p>
    <w:p w:rsidR="003F5507" w:rsidRDefault="003F5507" w:rsidP="002D290D">
      <w:pPr>
        <w:spacing w:after="240"/>
        <w:rPr>
          <w:rStyle w:val="Hyperlink3"/>
          <w:bCs/>
          <w:i/>
        </w:rPr>
      </w:pPr>
    </w:p>
    <w:p w:rsidR="003F5507" w:rsidRDefault="003F5507" w:rsidP="002D290D">
      <w:pPr>
        <w:spacing w:after="240"/>
        <w:rPr>
          <w:rStyle w:val="Hyperlink3"/>
          <w:bCs/>
          <w:i/>
        </w:rPr>
      </w:pPr>
    </w:p>
    <w:p w:rsidR="003F5507" w:rsidRDefault="003F5507" w:rsidP="002D290D">
      <w:pPr>
        <w:spacing w:after="240"/>
        <w:rPr>
          <w:rStyle w:val="Hyperlink3"/>
          <w:bCs/>
          <w:i/>
        </w:rPr>
      </w:pPr>
    </w:p>
    <w:p w:rsidR="003F5507" w:rsidRPr="00A23A6A" w:rsidRDefault="00A23A6A" w:rsidP="002D290D">
      <w:pPr>
        <w:spacing w:after="240"/>
        <w:rPr>
          <w:rStyle w:val="Hyperlink3"/>
          <w:bCs/>
          <w:i/>
          <w:sz w:val="18"/>
          <w:szCs w:val="18"/>
        </w:rPr>
      </w:pPr>
      <w:r>
        <w:rPr>
          <w:rStyle w:val="Hyperlink3"/>
          <w:bCs/>
          <w:i/>
        </w:rPr>
        <w:br/>
      </w:r>
      <w:r w:rsidRPr="00A23A6A">
        <w:rPr>
          <w:rStyle w:val="Hyperlink3"/>
          <w:i/>
          <w:iCs/>
          <w:sz w:val="18"/>
          <w:szCs w:val="18"/>
        </w:rPr>
        <w:t>Cualquier carta (puede funcionar, dependiendo de cómo se implemente la limitación).</w:t>
      </w:r>
    </w:p>
    <w:p w:rsidR="003F5507" w:rsidRDefault="00000000" w:rsidP="002D290D">
      <w:pPr>
        <w:spacing w:after="240"/>
        <w:rPr>
          <w:rStyle w:val="Hyperlink3"/>
          <w:b/>
          <w:bCs/>
        </w:rPr>
      </w:pPr>
      <w:r>
        <w:rPr>
          <w:rStyle w:val="Hyperlink3"/>
          <w:b/>
          <w:bCs/>
        </w:rPr>
        <w:t xml:space="preserve">Comodín: </w:t>
      </w:r>
    </w:p>
    <w:p w:rsidR="00A23A6A" w:rsidRPr="00A23A6A" w:rsidRDefault="00A23A6A" w:rsidP="002D290D">
      <w:pPr>
        <w:spacing w:after="240"/>
      </w:pPr>
      <w:r w:rsidRPr="00A23A6A">
        <w:rPr>
          <w:rStyle w:val="Hyperlink3"/>
        </w:rPr>
        <w:t>-¿</w:t>
      </w:r>
    </w:p>
    <w:p w:rsidR="003F5507" w:rsidRDefault="00000000" w:rsidP="002D290D">
      <w:pPr>
        <w:spacing w:after="240"/>
      </w:pPr>
      <w:r>
        <w:rPr>
          <w:rStyle w:val="None"/>
          <w:b/>
          <w:bCs/>
        </w:rPr>
        <w:t>Cosas que hay que explicar</w:t>
      </w:r>
    </w:p>
    <w:p w:rsidR="003F5507" w:rsidRDefault="00000000" w:rsidP="002D290D">
      <w:pPr>
        <w:spacing w:after="240"/>
      </w:pPr>
      <w:r>
        <w:rPr>
          <w:rStyle w:val="Hyperlink3"/>
        </w:rPr>
        <w:t>La limitación en las redes móviles se puede realizar reduciendo las conexiones 3G y 4G a 2G.</w:t>
      </w:r>
    </w:p>
    <w:p w:rsidR="003F5507" w:rsidRPr="00A23A6A" w:rsidRDefault="00000000" w:rsidP="002D290D">
      <w:pPr>
        <w:spacing w:after="240"/>
        <w:rPr>
          <w:rStyle w:val="Hyperlink3"/>
        </w:rPr>
      </w:pPr>
      <w:r>
        <w:rPr>
          <w:rStyle w:val="Hyperlink3"/>
        </w:rPr>
        <w:t>La limitación en redes fijas y a nivel de aplicación se puede lograr mediante el uso de sistemas de gestión del tráfico instalados en la infraestructura de un proveedor de red.</w:t>
      </w:r>
    </w:p>
    <w:p w:rsidR="003F5507" w:rsidRDefault="00000000" w:rsidP="002D290D">
      <w:pPr>
        <w:spacing w:after="240"/>
      </w:pPr>
      <w:r>
        <w:rPr>
          <w:rStyle w:val="Hyperlink3"/>
          <w:b/>
          <w:bCs/>
        </w:rPr>
        <w:t>Ejemplos del mundo real</w:t>
      </w:r>
    </w:p>
    <w:p w:rsidR="003F5507" w:rsidRDefault="00000000" w:rsidP="002D290D">
      <w:pPr>
        <w:spacing w:after="240"/>
      </w:pPr>
      <w:r>
        <w:rPr>
          <w:rStyle w:val="Hyperlink3"/>
        </w:rPr>
        <w:t>La limitación es difícil de detectar. Estas medidas suelen ser temporales y están relacionadas con acontecimientos como exámenes nacionales o elecciones, protestas, festivales y otras grandes concentraciones de personas.</w:t>
      </w:r>
    </w:p>
    <w:p w:rsidR="003F5507" w:rsidRDefault="00000000" w:rsidP="002D290D">
      <w:pPr>
        <w:spacing w:after="240"/>
      </w:pPr>
      <w:r>
        <w:br w:type="page" w:clear="all"/>
      </w:r>
    </w:p>
    <w:p w:rsidR="003F5507" w:rsidRDefault="00000000" w:rsidP="002D290D">
      <w:pPr>
        <w:pStyle w:val="Heading3A"/>
        <w:spacing w:before="0"/>
        <w:jc w:val="left"/>
      </w:pPr>
      <w:bookmarkStart w:id="51" w:name="_Toc24"/>
      <w:bookmarkStart w:id="52" w:name="_Toc212218577"/>
      <w:r>
        <w:rPr>
          <w:rStyle w:val="Hyperlink3"/>
          <w:rFonts w:ascii="Helvetica" w:hAnsi="Helvetica"/>
          <w:b/>
          <w:bCs/>
        </w:rPr>
        <w:lastRenderedPageBreak/>
        <w:t>Escenario 12: Ataque CON infraestructura maliciosa</w:t>
      </w:r>
      <w:bookmarkEnd w:id="51"/>
      <w:bookmarkEnd w:id="52"/>
    </w:p>
    <w:p w:rsidR="003F5507" w:rsidRDefault="00000000" w:rsidP="002D290D">
      <w:pPr>
        <w:spacing w:after="240"/>
      </w:pPr>
      <w:r>
        <w:rPr>
          <w:rStyle w:val="None"/>
          <w:b/>
          <w:bCs/>
        </w:rPr>
        <w:t xml:space="preserve">Dificultad: </w:t>
      </w:r>
      <w:r>
        <w:rPr>
          <w:rStyle w:val="Hyperlink3"/>
        </w:rPr>
        <w:t>Alta.</w:t>
      </w:r>
    </w:p>
    <w:p w:rsidR="003F5507" w:rsidRDefault="00000000" w:rsidP="002D290D">
      <w:pPr>
        <w:spacing w:after="240"/>
        <w:rPr>
          <w:rStyle w:val="Hyperlink3"/>
        </w:rPr>
      </w:pPr>
      <w:r>
        <w:rPr>
          <w:rStyle w:val="None"/>
          <w:b/>
          <w:bCs/>
        </w:rPr>
        <w:t xml:space="preserve">Descripción del escenario: </w:t>
      </w:r>
      <w:r>
        <w:rPr>
          <w:rStyle w:val="Hyperlink3"/>
        </w:rPr>
        <w:t xml:space="preserve">Estás en una protesta. Puedes ver «nuevos» puntos de acceso </w:t>
      </w:r>
      <w:proofErr w:type="spellStart"/>
      <w:r>
        <w:rPr>
          <w:rStyle w:val="Hyperlink3"/>
        </w:rPr>
        <w:t>Wi</w:t>
      </w:r>
      <w:proofErr w:type="spellEnd"/>
      <w:r>
        <w:rPr>
          <w:rStyle w:val="Hyperlink3"/>
        </w:rPr>
        <w:t xml:space="preserve">-Fi (o acceso a teléfonos celulares) que el gobierno promueve como un acceso a internet más rápido y con una señal mucho más fuerte. Los puntos de conexión son sospechosos y parecen conducir a sitios controlados por el gobierno. </w:t>
      </w:r>
    </w:p>
    <w:p w:rsidR="003F5507" w:rsidRPr="00A23A6A" w:rsidRDefault="00000000" w:rsidP="002D290D">
      <w:pPr>
        <w:spacing w:after="240"/>
        <w:rPr>
          <w:rStyle w:val="Hyperlink3"/>
        </w:rPr>
      </w:pPr>
      <w:r>
        <w:rPr>
          <w:rStyle w:val="None"/>
          <w:b/>
          <w:bCs/>
        </w:rPr>
        <w:t xml:space="preserve">Cómo mostrarlo en el mapa: </w:t>
      </w:r>
      <w:r>
        <w:rPr>
          <w:rStyle w:val="Hyperlink3"/>
        </w:rPr>
        <w:t xml:space="preserve">Coloca un nuevo punto de acceso </w:t>
      </w:r>
      <w:proofErr w:type="spellStart"/>
      <w:r>
        <w:rPr>
          <w:rStyle w:val="Hyperlink3"/>
        </w:rPr>
        <w:t>Wi</w:t>
      </w:r>
      <w:proofErr w:type="spellEnd"/>
      <w:r>
        <w:rPr>
          <w:rStyle w:val="Hyperlink3"/>
        </w:rPr>
        <w:t>-Fi en otro color.</w:t>
      </w:r>
    </w:p>
    <w:p w:rsidR="003F5507" w:rsidRDefault="00000000" w:rsidP="002D290D">
      <w:pPr>
        <w:spacing w:after="240"/>
      </w:pPr>
      <w:r>
        <w:rPr>
          <w:rStyle w:val="Hyperlink3"/>
          <w:b/>
          <w:bCs/>
        </w:rPr>
        <w:t>Cartas que se pueden jugar</w:t>
      </w:r>
    </w:p>
    <w:p w:rsidR="003F5507" w:rsidRDefault="009E5A11" w:rsidP="002D290D">
      <w:pPr>
        <w:spacing w:after="240"/>
      </w:pPr>
      <w:r>
        <w:rPr>
          <w:noProof/>
        </w:rPr>
        <w:drawing>
          <wp:anchor distT="0" distB="0" distL="0" distR="0" simplePos="0" relativeHeight="251667968" behindDoc="0" locked="0" layoutInCell="0" allowOverlap="1">
            <wp:simplePos x="0" y="0"/>
            <wp:positionH relativeFrom="column">
              <wp:posOffset>1495425</wp:posOffset>
            </wp:positionH>
            <wp:positionV relativeFrom="paragraph">
              <wp:posOffset>40640</wp:posOffset>
            </wp:positionV>
            <wp:extent cx="1330960" cy="1910080"/>
            <wp:effectExtent l="0" t="0" r="0" b="0"/>
            <wp:wrapSquare wrapText="bothSides"/>
            <wp:docPr id="188" name="Imagen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42"/>
                    <pic:cNvPicPr>
                      <a:picLocks/>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30960" cy="1910080"/>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rPr>
        <w:drawing>
          <wp:anchor distT="0" distB="0" distL="0" distR="0" simplePos="0" relativeHeight="251661824" behindDoc="0" locked="0" layoutInCell="0" allowOverlap="1">
            <wp:simplePos x="0" y="0"/>
            <wp:positionH relativeFrom="column">
              <wp:posOffset>45720</wp:posOffset>
            </wp:positionH>
            <wp:positionV relativeFrom="paragraph">
              <wp:posOffset>40640</wp:posOffset>
            </wp:positionV>
            <wp:extent cx="1336675" cy="1896745"/>
            <wp:effectExtent l="0" t="0" r="0" b="0"/>
            <wp:wrapSquare wrapText="bothSides"/>
            <wp:docPr id="187" name="Imagen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37"/>
                    <pic:cNvPicPr>
                      <a:picLocks/>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36675" cy="1896745"/>
                    </a:xfrm>
                    <a:prstGeom prst="rect">
                      <a:avLst/>
                    </a:prstGeom>
                    <a:noFill/>
                    <a:ln>
                      <a:noFill/>
                    </a:ln>
                  </pic:spPr>
                </pic:pic>
              </a:graphicData>
            </a:graphic>
            <wp14:sizeRelH relativeFrom="page">
              <wp14:pctWidth>0</wp14:pctWidth>
            </wp14:sizeRelH>
            <wp14:sizeRelV relativeFrom="page">
              <wp14:pctHeight>0</wp14:pctHeight>
            </wp14:sizeRelV>
          </wp:anchor>
        </w:drawing>
      </w:r>
      <w:r w:rsidR="00A23A6A">
        <w:t xml:space="preserve">  </w:t>
      </w:r>
    </w:p>
    <w:p w:rsidR="003F5507" w:rsidRDefault="003F5507" w:rsidP="002D290D">
      <w:pPr>
        <w:spacing w:after="240"/>
      </w:pPr>
    </w:p>
    <w:p w:rsidR="003F5507" w:rsidRDefault="003F5507" w:rsidP="002D290D">
      <w:pPr>
        <w:spacing w:after="240"/>
      </w:pPr>
    </w:p>
    <w:p w:rsidR="003F5507" w:rsidRDefault="003F5507" w:rsidP="002D290D">
      <w:pPr>
        <w:spacing w:after="240"/>
      </w:pPr>
    </w:p>
    <w:p w:rsidR="003F5507" w:rsidRDefault="003F5507" w:rsidP="002D290D">
      <w:pPr>
        <w:spacing w:after="240"/>
      </w:pPr>
    </w:p>
    <w:p w:rsidR="003F5507" w:rsidRPr="00A23A6A" w:rsidRDefault="00A23A6A" w:rsidP="002D290D">
      <w:pPr>
        <w:spacing w:after="240"/>
        <w:rPr>
          <w:rStyle w:val="Hyperlink3"/>
          <w:i/>
          <w:iCs/>
          <w:sz w:val="18"/>
          <w:szCs w:val="18"/>
        </w:rPr>
      </w:pPr>
      <w:r>
        <w:br/>
      </w:r>
      <w:r w:rsidRPr="00A23A6A">
        <w:rPr>
          <w:i/>
          <w:iCs/>
          <w:sz w:val="18"/>
          <w:szCs w:val="18"/>
        </w:rPr>
        <w:t>(no controlada)</w:t>
      </w:r>
    </w:p>
    <w:p w:rsidR="003F5507" w:rsidRDefault="00000000" w:rsidP="002D290D">
      <w:pPr>
        <w:spacing w:after="240"/>
      </w:pPr>
      <w:r>
        <w:rPr>
          <w:rStyle w:val="Hyperlink3"/>
          <w:b/>
          <w:bCs/>
        </w:rPr>
        <w:t xml:space="preserve">Comodín: </w:t>
      </w:r>
    </w:p>
    <w:p w:rsidR="003F5507" w:rsidRDefault="00000000" w:rsidP="002D290D">
      <w:pPr>
        <w:pStyle w:val="ListParagraph"/>
        <w:numPr>
          <w:ilvl w:val="0"/>
          <w:numId w:val="28"/>
        </w:numPr>
        <w:spacing w:after="240"/>
        <w:jc w:val="left"/>
      </w:pPr>
      <w:r>
        <w:t xml:space="preserve"> Si se intercepta la conexión </w:t>
      </w:r>
      <w:proofErr w:type="spellStart"/>
      <w:r>
        <w:t>Wi</w:t>
      </w:r>
      <w:proofErr w:type="spellEnd"/>
      <w:r>
        <w:t>-Fi, una conexión por cable (Ethernet) es una alternativa</w:t>
      </w:r>
    </w:p>
    <w:p w:rsidR="003F5507" w:rsidRPr="00A23A6A" w:rsidRDefault="00000000" w:rsidP="002D290D">
      <w:pPr>
        <w:pStyle w:val="ListParagraph"/>
        <w:numPr>
          <w:ilvl w:val="0"/>
          <w:numId w:val="28"/>
        </w:numPr>
        <w:spacing w:before="0" w:after="240"/>
        <w:jc w:val="left"/>
        <w:rPr>
          <w:rStyle w:val="Hyperlink3"/>
        </w:rPr>
      </w:pPr>
      <w:r>
        <w:t xml:space="preserve"> En los teléfonos celulares, seleccionar manualmente la red de acceso.</w:t>
      </w:r>
    </w:p>
    <w:p w:rsidR="003F5507" w:rsidRDefault="00000000" w:rsidP="002D290D">
      <w:pPr>
        <w:spacing w:after="240"/>
      </w:pPr>
      <w:r>
        <w:rPr>
          <w:rStyle w:val="Hyperlink3"/>
          <w:b/>
          <w:bCs/>
        </w:rPr>
        <w:t>Ejemplos del mundo real</w:t>
      </w:r>
    </w:p>
    <w:p w:rsidR="003F5507" w:rsidRDefault="00000000" w:rsidP="002D290D">
      <w:pPr>
        <w:spacing w:after="240"/>
      </w:pPr>
      <w:r>
        <w:rPr>
          <w:rStyle w:val="Hyperlink3"/>
        </w:rPr>
        <w:t>Es costoso de instalar y normalmente se limita a un evento (por ejemplo, una gran reunión) o una zona (por ejemplo, un campo de personas refugiadas).</w:t>
      </w:r>
    </w:p>
    <w:p w:rsidR="003F5507" w:rsidRDefault="00000000" w:rsidP="002D290D">
      <w:pPr>
        <w:spacing w:after="240"/>
      </w:pPr>
      <w:r>
        <w:br w:type="page" w:clear="all"/>
      </w:r>
    </w:p>
    <w:p w:rsidR="003F5507" w:rsidRDefault="00000000" w:rsidP="002D290D">
      <w:pPr>
        <w:pStyle w:val="Heading3A"/>
        <w:spacing w:before="0"/>
        <w:jc w:val="left"/>
      </w:pPr>
      <w:bookmarkStart w:id="53" w:name="_Toc25"/>
      <w:bookmarkStart w:id="54" w:name="_Toc212218578"/>
      <w:r>
        <w:rPr>
          <w:rStyle w:val="None"/>
          <w:rFonts w:ascii="Arial" w:hAnsi="Arial"/>
          <w:b/>
          <w:bCs/>
        </w:rPr>
        <w:lastRenderedPageBreak/>
        <w:t xml:space="preserve">Escenario 13: Inspección profunda de paquetes (DPI, también conocida como </w:t>
      </w:r>
      <w:r>
        <w:rPr>
          <w:rStyle w:val="None"/>
          <w:rFonts w:ascii="Arial" w:hAnsi="Arial"/>
          <w:b/>
          <w:bCs/>
          <w:i/>
          <w:iCs/>
        </w:rPr>
        <w:t>sniffing</w:t>
      </w:r>
      <w:r>
        <w:rPr>
          <w:rStyle w:val="None"/>
          <w:rFonts w:ascii="Arial" w:hAnsi="Arial"/>
          <w:b/>
          <w:bCs/>
        </w:rPr>
        <w:t>)</w:t>
      </w:r>
      <w:bookmarkEnd w:id="53"/>
      <w:bookmarkEnd w:id="54"/>
    </w:p>
    <w:p w:rsidR="003F5507" w:rsidRDefault="00000000" w:rsidP="002D290D">
      <w:pPr>
        <w:spacing w:after="240"/>
      </w:pPr>
      <w:r>
        <w:rPr>
          <w:rStyle w:val="None"/>
          <w:b/>
          <w:bCs/>
        </w:rPr>
        <w:t xml:space="preserve">Dificultad: </w:t>
      </w:r>
      <w:r>
        <w:rPr>
          <w:rStyle w:val="None"/>
        </w:rPr>
        <w:t>Alta.</w:t>
      </w:r>
    </w:p>
    <w:p w:rsidR="003F5507" w:rsidRDefault="00000000" w:rsidP="002D290D">
      <w:pPr>
        <w:spacing w:after="240"/>
      </w:pPr>
      <w:r>
        <w:rPr>
          <w:rStyle w:val="None"/>
          <w:b/>
          <w:bCs/>
        </w:rPr>
        <w:t xml:space="preserve">Descripción del escenario: </w:t>
      </w:r>
      <w:r>
        <w:rPr>
          <w:rStyle w:val="None"/>
        </w:rPr>
        <w:t>Realizas una búsqueda de ciertas palabras clave políticamente controvertidas en tu motor de búsqueda favorito y la búsqueda falla. Pero estás seguro/a de que debería arrojar resultados válidos. ¡Es un tema tan importante!</w:t>
      </w:r>
    </w:p>
    <w:p w:rsidR="003F5507" w:rsidRDefault="00000000" w:rsidP="002D290D">
      <w:pPr>
        <w:pStyle w:val="Body"/>
        <w:widowControl w:val="0"/>
        <w:spacing w:before="245" w:after="240" w:line="288" w:lineRule="auto"/>
      </w:pPr>
      <w:r>
        <w:rPr>
          <w:rStyle w:val="None"/>
          <w:rFonts w:ascii="Helvetica" w:hAnsi="Helvetica"/>
        </w:rPr>
        <w:t>También estás seguro/a de que la conectividad a internet se ha vuelto más lenta en promedio durante los últimos meses…</w:t>
      </w:r>
    </w:p>
    <w:p w:rsidR="003F5507" w:rsidRDefault="00000000" w:rsidP="002D290D">
      <w:pPr>
        <w:spacing w:after="240"/>
      </w:pPr>
      <w:r>
        <w:rPr>
          <w:rStyle w:val="None"/>
          <w:b/>
          <w:bCs/>
        </w:rPr>
        <w:t xml:space="preserve">Qué bloquear: </w:t>
      </w:r>
      <w:r>
        <w:rPr>
          <w:rStyle w:val="Hyperlink3"/>
        </w:rPr>
        <w:t>Símbolos de filtrado en todos los ISP.</w:t>
      </w:r>
    </w:p>
    <w:p w:rsidR="003F5507" w:rsidRDefault="00000000" w:rsidP="002D290D">
      <w:pPr>
        <w:spacing w:after="240"/>
      </w:pPr>
      <w:r>
        <w:rPr>
          <w:rStyle w:val="Hyperlink3"/>
          <w:b/>
          <w:bCs/>
        </w:rPr>
        <w:t xml:space="preserve">Cartas que se pueden jugar </w:t>
      </w:r>
    </w:p>
    <w:p w:rsidR="003F5507" w:rsidRDefault="009E5A11" w:rsidP="002D290D">
      <w:pPr>
        <w:spacing w:after="240"/>
      </w:pPr>
      <w:r>
        <w:rPr>
          <w:noProof/>
        </w:rPr>
        <w:drawing>
          <wp:anchor distT="0" distB="0" distL="0" distR="0" simplePos="0" relativeHeight="251668992" behindDoc="0" locked="0" layoutInCell="0" allowOverlap="1">
            <wp:simplePos x="0" y="0"/>
            <wp:positionH relativeFrom="column">
              <wp:posOffset>29210</wp:posOffset>
            </wp:positionH>
            <wp:positionV relativeFrom="paragraph">
              <wp:posOffset>90805</wp:posOffset>
            </wp:positionV>
            <wp:extent cx="786130" cy="1116330"/>
            <wp:effectExtent l="0" t="0" r="0" b="0"/>
            <wp:wrapSquare wrapText="bothSides"/>
            <wp:docPr id="186" name="Imagen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43"/>
                    <pic:cNvPicPr>
                      <a:picLocks/>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786130" cy="111633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F5507" w:rsidRDefault="003F5507" w:rsidP="002D290D">
      <w:pPr>
        <w:spacing w:after="240"/>
        <w:rPr>
          <w:rStyle w:val="Hyperlink3"/>
          <w:b/>
          <w:bCs/>
        </w:rPr>
      </w:pPr>
    </w:p>
    <w:p w:rsidR="003F5507" w:rsidRDefault="003F5507" w:rsidP="002D290D">
      <w:pPr>
        <w:spacing w:after="240"/>
        <w:rPr>
          <w:rStyle w:val="Hyperlink3"/>
          <w:b/>
          <w:bCs/>
        </w:rPr>
      </w:pPr>
    </w:p>
    <w:p w:rsidR="003F5507" w:rsidRDefault="00A23A6A" w:rsidP="002D290D">
      <w:pPr>
        <w:spacing w:after="240"/>
      </w:pPr>
      <w:r>
        <w:rPr>
          <w:rStyle w:val="Hyperlink3"/>
          <w:b/>
          <w:bCs/>
        </w:rPr>
        <w:br/>
        <w:t xml:space="preserve">Comodín: </w:t>
      </w:r>
    </w:p>
    <w:p w:rsidR="003F5507" w:rsidRDefault="00000000" w:rsidP="002D290D">
      <w:pPr>
        <w:pStyle w:val="ListParagraph"/>
        <w:numPr>
          <w:ilvl w:val="0"/>
          <w:numId w:val="28"/>
        </w:numPr>
        <w:spacing w:after="240"/>
      </w:pPr>
      <w:r>
        <w:rPr>
          <w:rStyle w:val="Hyperlink3"/>
        </w:rPr>
        <w:t xml:space="preserve"> ¡Cifrar el tráfico!</w:t>
      </w:r>
    </w:p>
    <w:p w:rsidR="003F5507" w:rsidRDefault="00000000" w:rsidP="002D290D">
      <w:pPr>
        <w:pStyle w:val="ListParagraph"/>
        <w:numPr>
          <w:ilvl w:val="0"/>
          <w:numId w:val="28"/>
        </w:numPr>
        <w:spacing w:after="240"/>
      </w:pPr>
      <w:r>
        <w:rPr>
          <w:rStyle w:val="Hyperlink3"/>
        </w:rPr>
        <w:t xml:space="preserve"> Las VPN comunes probablemente serán bien conocidas y, por lo tanto, bloqueadas. Utilizar VPN menos conocidas</w:t>
      </w:r>
    </w:p>
    <w:p w:rsidR="003F5507" w:rsidRPr="00A23A6A" w:rsidRDefault="00000000" w:rsidP="002D290D">
      <w:pPr>
        <w:pStyle w:val="ListParagraph"/>
        <w:numPr>
          <w:ilvl w:val="0"/>
          <w:numId w:val="28"/>
        </w:numPr>
        <w:spacing w:after="240"/>
        <w:rPr>
          <w:rStyle w:val="None"/>
        </w:rPr>
      </w:pPr>
      <w:r>
        <w:rPr>
          <w:rStyle w:val="Hyperlink3"/>
        </w:rPr>
        <w:t xml:space="preserve"> El tráfico https podría abrirse (filtrado SNI) y descifrarse. Existen herramientas para evitarlo, como </w:t>
      </w:r>
      <w:proofErr w:type="spellStart"/>
      <w:r>
        <w:rPr>
          <w:rStyle w:val="Hyperlink3"/>
        </w:rPr>
        <w:t>GoodbyeDPI</w:t>
      </w:r>
      <w:proofErr w:type="spellEnd"/>
      <w:r>
        <w:rPr>
          <w:rStyle w:val="Hyperlink3"/>
        </w:rPr>
        <w:t xml:space="preserve"> </w:t>
      </w:r>
      <w:proofErr w:type="spellStart"/>
      <w:r>
        <w:rPr>
          <w:rStyle w:val="Hyperlink3"/>
        </w:rPr>
        <w:t>DPITunnel</w:t>
      </w:r>
      <w:proofErr w:type="spellEnd"/>
      <w:r>
        <w:rPr>
          <w:rStyle w:val="Hyperlink3"/>
        </w:rPr>
        <w:t xml:space="preserve">, </w:t>
      </w:r>
      <w:proofErr w:type="spellStart"/>
      <w:r>
        <w:rPr>
          <w:rStyle w:val="Hyperlink3"/>
        </w:rPr>
        <w:t>Zapret</w:t>
      </w:r>
      <w:proofErr w:type="spellEnd"/>
      <w:r>
        <w:rPr>
          <w:rStyle w:val="Hyperlink3"/>
        </w:rPr>
        <w:t xml:space="preserve"> y Geneva</w:t>
      </w:r>
    </w:p>
    <w:p w:rsidR="003F5507" w:rsidRDefault="00000000" w:rsidP="002D290D">
      <w:pPr>
        <w:spacing w:after="240"/>
      </w:pPr>
      <w:r>
        <w:rPr>
          <w:rStyle w:val="None"/>
          <w:b/>
          <w:bCs/>
        </w:rPr>
        <w:t>Cosas que hay que explicar</w:t>
      </w:r>
    </w:p>
    <w:p w:rsidR="003F5507" w:rsidRDefault="00000000" w:rsidP="002D290D">
      <w:pPr>
        <w:spacing w:after="240"/>
      </w:pPr>
      <w:r>
        <w:rPr>
          <w:rStyle w:val="None"/>
        </w:rPr>
        <w:t xml:space="preserve">Esta es la forma más sofisticada de control del tráfico de datos, utilizada actualmente por algunos gobiernos. Requiere la capacidad de imponer la instalación de hardware y software en todos los ISP. </w:t>
      </w:r>
    </w:p>
    <w:p w:rsidR="003F5507" w:rsidRDefault="00000000" w:rsidP="002D290D">
      <w:pPr>
        <w:spacing w:after="240"/>
      </w:pPr>
      <w:r>
        <w:rPr>
          <w:rStyle w:val="None"/>
        </w:rPr>
        <w:t xml:space="preserve">Para permitir que los datos viajen a través de su red, los dispositivos de enrutamiento inspeccionan la información del encabezado del paquete, como la dirección de destino, la dirección de origen y el número de puerto. El DPI examina una gama más amplia de metadatos, incluyendo el encabezado y los datos en </w:t>
      </w:r>
      <w:proofErr w:type="spellStart"/>
      <w:r>
        <w:rPr>
          <w:rStyle w:val="None"/>
        </w:rPr>
        <w:t>si</w:t>
      </w:r>
      <w:proofErr w:type="spellEnd"/>
      <w:r>
        <w:rPr>
          <w:rStyle w:val="None"/>
        </w:rPr>
        <w:t xml:space="preserve"> que transporta el paquete.</w:t>
      </w:r>
    </w:p>
    <w:p w:rsidR="003F5507" w:rsidRPr="002D290D" w:rsidRDefault="00000000" w:rsidP="002D290D">
      <w:pPr>
        <w:spacing w:after="240"/>
        <w:rPr>
          <w:rStyle w:val="Hyperlink3"/>
        </w:rPr>
      </w:pPr>
      <w:r>
        <w:rPr>
          <w:rStyle w:val="None"/>
        </w:rPr>
        <w:lastRenderedPageBreak/>
        <w:t>Cuando se implementa el DPI, un dispositivo examina el contenido de todos los paquetes de datos utilizando reglas predefinidas que incluyen qué hacer con el contenido específico que pueda encontrar. Por lo tanto, puede utilizarse para ejercer una variedad de bloqueos, dependiendo de cómo se configure. Por lo tanto, las herramientas de elusión deben adaptarse a las políticas de DPI que se implementen.</w:t>
      </w:r>
    </w:p>
    <w:p w:rsidR="003F5507" w:rsidRDefault="00000000" w:rsidP="002D290D">
      <w:pPr>
        <w:spacing w:after="240"/>
      </w:pPr>
      <w:r>
        <w:rPr>
          <w:rStyle w:val="Hyperlink3"/>
          <w:b/>
          <w:bCs/>
        </w:rPr>
        <w:t>Ejemplos del mundo real</w:t>
      </w:r>
    </w:p>
    <w:p w:rsidR="003F5507" w:rsidRDefault="00000000" w:rsidP="002D290D">
      <w:pPr>
        <w:spacing w:after="240"/>
      </w:pPr>
      <w:r>
        <w:rPr>
          <w:rStyle w:val="None"/>
        </w:rPr>
        <w:t>Se utiliza en el Gran Cortafuegos de China, conocido oficialmente como Escudo Dorado, a nivel de la puerta de enlace nacional.</w:t>
      </w:r>
      <w:r>
        <w:br w:type="page" w:clear="all"/>
      </w:r>
    </w:p>
    <w:p w:rsidR="003F5507" w:rsidRDefault="00000000">
      <w:pPr>
        <w:pStyle w:val="Heading2A"/>
        <w:spacing w:before="0"/>
        <w:jc w:val="left"/>
      </w:pPr>
      <w:bookmarkStart w:id="55" w:name="_Toc26"/>
      <w:bookmarkStart w:id="56" w:name="_Toc212218579"/>
      <w:r>
        <w:rPr>
          <w:rStyle w:val="None"/>
          <w:rFonts w:eastAsia="Arial Unicode MS" w:cs="Arial Unicode MS"/>
        </w:rPr>
        <w:lastRenderedPageBreak/>
        <w:t>Anexo 3: Enlaces y recursos comentados</w:t>
      </w:r>
      <w:bookmarkEnd w:id="55"/>
      <w:bookmarkEnd w:id="56"/>
    </w:p>
    <w:p w:rsidR="003F5507" w:rsidRDefault="003F5507" w:rsidP="00FE52A2"/>
    <w:p w:rsidR="003F5507" w:rsidRDefault="00000000" w:rsidP="002D290D">
      <w:pPr>
        <w:pStyle w:val="ListParagraph"/>
        <w:numPr>
          <w:ilvl w:val="0"/>
          <w:numId w:val="32"/>
        </w:numPr>
        <w:spacing w:after="240"/>
        <w:jc w:val="left"/>
      </w:pPr>
      <w:r>
        <w:rPr>
          <w:rStyle w:val="None"/>
          <w:b/>
          <w:bCs/>
        </w:rPr>
        <w:t xml:space="preserve">Cortes de internet y derechos humanos </w:t>
      </w:r>
      <w:r>
        <w:t>(2024) por APC y Derechos Digitales</w:t>
      </w:r>
      <w:hyperlink r:id="rId55" w:tooltip="https://www.apc.org/en/pubs/internet-shutdowns-and-human-rights" w:history="1">
        <w:r>
          <w:rPr>
            <w:rStyle w:val="Hyperlink0"/>
          </w:rPr>
          <w:t xml:space="preserve"> https://www.apc.org/en/pubs/internet-shutdowns-and-human-rights</w:t>
        </w:r>
      </w:hyperlink>
      <w:r>
        <w:t xml:space="preserve"> ofrece una muy buena introducción al uso de los cortes y sus repercusiones en los derechos humanos, así como ejemplos de bloqueos en todo el mundo, muchos de los cuales han inspirado nuestros escenarios.</w:t>
      </w:r>
    </w:p>
    <w:p w:rsidR="003F5507" w:rsidRDefault="00000000" w:rsidP="002D290D">
      <w:pPr>
        <w:pStyle w:val="ListParagraph"/>
        <w:numPr>
          <w:ilvl w:val="0"/>
          <w:numId w:val="33"/>
        </w:numPr>
        <w:spacing w:after="240"/>
        <w:jc w:val="left"/>
      </w:pPr>
      <w:r>
        <w:t xml:space="preserve">Una exploración interdisciplinaria de los cortes de Internet (2022) por Open </w:t>
      </w:r>
      <w:proofErr w:type="spellStart"/>
      <w:r>
        <w:t>Technology</w:t>
      </w:r>
      <w:proofErr w:type="spellEnd"/>
      <w:r>
        <w:t xml:space="preserve"> </w:t>
      </w:r>
      <w:proofErr w:type="spellStart"/>
      <w:r>
        <w:t>Fund</w:t>
      </w:r>
      <w:proofErr w:type="spellEnd"/>
      <w:r>
        <w:fldChar w:fldCharType="begin"/>
      </w:r>
      <w:r>
        <w:instrText>HYPERLINK "https://www.opentech.fund/news/an-interdisciplinary-exploration-of-internet-shutdowns/" \o "https://www.opentech.fund/news/an-interdisciplinary-exploration-of-internet-shutdowns/"</w:instrText>
      </w:r>
      <w:r>
        <w:fldChar w:fldCharType="separate"/>
      </w:r>
      <w:r>
        <w:rPr>
          <w:rStyle w:val="Hyperlink4"/>
        </w:rPr>
        <w:t xml:space="preserve"> https://www.opentech.fund/news/an-interdisciplinary-exploration-of-internet-shutdowns/</w:t>
      </w:r>
      <w:r>
        <w:rPr>
          <w:rStyle w:val="Hyperlink4"/>
        </w:rPr>
        <w:fldChar w:fldCharType="end"/>
      </w:r>
      <w:r>
        <w:t xml:space="preserve"> (seleccionar el idioma) clasifica los diferentes tipos de cierre. Solía tener un buen panel de control de cierres que ahora parece estar fuera de línea.</w:t>
      </w:r>
    </w:p>
    <w:p w:rsidR="003F5507" w:rsidRDefault="00000000" w:rsidP="002D290D">
      <w:pPr>
        <w:pStyle w:val="ListParagraph"/>
        <w:numPr>
          <w:ilvl w:val="0"/>
          <w:numId w:val="32"/>
        </w:numPr>
        <w:spacing w:after="240"/>
        <w:jc w:val="left"/>
      </w:pPr>
      <w:r>
        <w:rPr>
          <w:rStyle w:val="None"/>
          <w:b/>
          <w:bCs/>
        </w:rPr>
        <w:t xml:space="preserve">Resumen de políticas: Interrupciones de Internet </w:t>
      </w:r>
      <w:r>
        <w:t>(2019) por ISOC</w:t>
      </w:r>
      <w:hyperlink r:id="rId56" w:tooltip="https://www.internetsociety.org/policybriefs/internet-shutdowns/" w:history="1">
        <w:r>
          <w:rPr>
            <w:rStyle w:val="Hyperlink0"/>
          </w:rPr>
          <w:t xml:space="preserve"> </w:t>
        </w:r>
      </w:hyperlink>
      <w:hyperlink r:id="rId57" w:tooltip="https://www.internetsociety.org/es/policybriefs/internet-shutdowns/" w:history="1">
        <w:r>
          <w:rPr>
            <w:rStyle w:val="EnlacedeInternet"/>
          </w:rPr>
          <w:t>https://www.internetsociety.org/es/policybriefs/internet-shutdowns/</w:t>
        </w:r>
      </w:hyperlink>
      <w:r>
        <w:rPr>
          <w:rStyle w:val="Hyperlink0"/>
        </w:rPr>
        <w:t xml:space="preserve"> </w:t>
      </w:r>
      <w:r>
        <w:t xml:space="preserve"> ofrece una buena introducción general al tema.</w:t>
      </w:r>
    </w:p>
    <w:p w:rsidR="003F5507" w:rsidRDefault="00000000" w:rsidP="002D290D">
      <w:pPr>
        <w:pStyle w:val="ListParagraph"/>
        <w:numPr>
          <w:ilvl w:val="0"/>
          <w:numId w:val="32"/>
        </w:numPr>
        <w:spacing w:before="0" w:after="240"/>
        <w:jc w:val="left"/>
      </w:pPr>
      <w:r>
        <w:t>En</w:t>
      </w:r>
      <w:r>
        <w:rPr>
          <w:rStyle w:val="None"/>
          <w:shd w:val="clear" w:color="auto" w:fill="FFFFFF"/>
        </w:rPr>
        <w:t xml:space="preserve"> 2016, Access </w:t>
      </w:r>
      <w:proofErr w:type="spellStart"/>
      <w:r>
        <w:rPr>
          <w:rStyle w:val="None"/>
          <w:shd w:val="clear" w:color="auto" w:fill="FFFFFF"/>
        </w:rPr>
        <w:t>Now</w:t>
      </w:r>
      <w:proofErr w:type="spellEnd"/>
      <w:r>
        <w:rPr>
          <w:rStyle w:val="None"/>
          <w:shd w:val="clear" w:color="auto" w:fill="FFFFFF"/>
        </w:rPr>
        <w:t xml:space="preserve"> encabezó la creación de la </w:t>
      </w:r>
      <w:r>
        <w:rPr>
          <w:rStyle w:val="None"/>
          <w:b/>
          <w:bCs/>
          <w:shd w:val="clear" w:color="auto" w:fill="FFFFFF"/>
        </w:rPr>
        <w:t>coalición #KeepItOn</w:t>
      </w:r>
      <w:hyperlink r:id="rId58" w:tooltip="https://www.accessnow.org/keepiton/" w:history="1">
        <w:r>
          <w:rPr>
            <w:rStyle w:val="Hyperlink0"/>
          </w:rPr>
          <w:t xml:space="preserve"> https://www.accessnow.org/keepiton/</w:t>
        </w:r>
      </w:hyperlink>
      <w:r>
        <w:rPr>
          <w:rStyle w:val="None"/>
          <w:shd w:val="clear" w:color="auto" w:fill="FFFFFF"/>
        </w:rPr>
        <w:t xml:space="preserve">, una alianza de más de 300 grupos que recopilan y comparten información sobre los cierres y prestan asistencia a las personas afectadas por ellos. </w:t>
      </w:r>
      <w:r>
        <w:t xml:space="preserve">El sitio web de la campaña #KeepItOn de Access </w:t>
      </w:r>
      <w:proofErr w:type="spellStart"/>
      <w:r>
        <w:t>Now</w:t>
      </w:r>
      <w:proofErr w:type="spellEnd"/>
      <w:r>
        <w:t xml:space="preserve"> contiene estadísticas, datos útiles y recursos relevantes, incluida una </w:t>
      </w:r>
      <w:r>
        <w:rPr>
          <w:rStyle w:val="None"/>
          <w:b/>
          <w:bCs/>
        </w:rPr>
        <w:t>taxonomía de los cierres</w:t>
      </w:r>
      <w:hyperlink r:id="rId59" w:tooltip="https://www.accessnow.org/publication/internet-shutdown-types/" w:history="1">
        <w:r>
          <w:rPr>
            <w:rStyle w:val="Hyperlink4"/>
          </w:rPr>
          <w:t xml:space="preserve"> https://www.accessnow.org/publication/internet-shutdown-types/</w:t>
        </w:r>
      </w:hyperlink>
      <w:r>
        <w:t xml:space="preserve"> que explica las estrategias de mitigación y otros </w:t>
      </w:r>
      <w:r>
        <w:rPr>
          <w:rStyle w:val="None"/>
          <w:b/>
          <w:bCs/>
          <w:shd w:val="clear" w:color="auto" w:fill="FFFFFF"/>
        </w:rPr>
        <w:t xml:space="preserve">recursos de la campaña </w:t>
      </w:r>
      <w:hyperlink r:id="rId60" w:tooltip="https://www.accessnow.org/keepiton/%23resources" w:history="1">
        <w:r>
          <w:rPr>
            <w:rStyle w:val="Hyperlink5"/>
          </w:rPr>
          <w:t>https://www.accessnow.org/keepiton/#resources</w:t>
        </w:r>
      </w:hyperlink>
      <w:r>
        <w:t xml:space="preserve">  </w:t>
      </w:r>
    </w:p>
    <w:p w:rsidR="003F5507" w:rsidRDefault="00000000" w:rsidP="002D290D">
      <w:pPr>
        <w:pStyle w:val="ListParagraph"/>
        <w:numPr>
          <w:ilvl w:val="0"/>
          <w:numId w:val="34"/>
        </w:numPr>
        <w:spacing w:after="240"/>
        <w:jc w:val="left"/>
      </w:pPr>
      <w:proofErr w:type="spellStart"/>
      <w:r>
        <w:rPr>
          <w:rStyle w:val="None"/>
          <w:b/>
          <w:bCs/>
        </w:rPr>
        <w:t>The</w:t>
      </w:r>
      <w:proofErr w:type="spellEnd"/>
      <w:r>
        <w:rPr>
          <w:rStyle w:val="None"/>
          <w:b/>
          <w:bCs/>
        </w:rPr>
        <w:t xml:space="preserve"> Real </w:t>
      </w:r>
      <w:proofErr w:type="spellStart"/>
      <w:r>
        <w:rPr>
          <w:rStyle w:val="None"/>
          <w:b/>
          <w:bCs/>
        </w:rPr>
        <w:t>Impact</w:t>
      </w:r>
      <w:proofErr w:type="spellEnd"/>
      <w:r>
        <w:rPr>
          <w:rStyle w:val="None"/>
          <w:b/>
          <w:bCs/>
        </w:rPr>
        <w:t xml:space="preserve"> </w:t>
      </w:r>
      <w:proofErr w:type="spellStart"/>
      <w:r>
        <w:rPr>
          <w:rStyle w:val="None"/>
          <w:b/>
          <w:bCs/>
        </w:rPr>
        <w:t>of</w:t>
      </w:r>
      <w:proofErr w:type="spellEnd"/>
      <w:r>
        <w:rPr>
          <w:rStyle w:val="None"/>
          <w:b/>
          <w:bCs/>
        </w:rPr>
        <w:t xml:space="preserve"> Internet </w:t>
      </w:r>
      <w:proofErr w:type="spellStart"/>
      <w:r>
        <w:rPr>
          <w:rStyle w:val="None"/>
          <w:b/>
          <w:bCs/>
        </w:rPr>
        <w:t>Shutdowns</w:t>
      </w:r>
      <w:proofErr w:type="spellEnd"/>
      <w:r>
        <w:rPr>
          <w:rStyle w:val="None"/>
          <w:b/>
          <w:bCs/>
        </w:rPr>
        <w:t xml:space="preserve"> </w:t>
      </w:r>
      <w:r>
        <w:t>(2023) de ISOC</w:t>
      </w:r>
      <w:hyperlink r:id="rId61" w:tooltip="https://www.internetsociety.org/blog/2023/06/the-real-impact-of-internet-shutdowns/" w:history="1">
        <w:r>
          <w:rPr>
            <w:rStyle w:val="Hyperlink0"/>
          </w:rPr>
          <w:t xml:space="preserve"> https://www.internetsociety.org/blog/2023/06/the-real-impact-of-internet-shutdowns/</w:t>
        </w:r>
      </w:hyperlink>
      <w:r>
        <w:t xml:space="preserve"> mide el impacto económico de los bloqueos.</w:t>
      </w:r>
    </w:p>
    <w:p w:rsidR="003F5507" w:rsidRDefault="00000000" w:rsidP="002D290D">
      <w:pPr>
        <w:pStyle w:val="ListParagraph"/>
        <w:numPr>
          <w:ilvl w:val="0"/>
          <w:numId w:val="35"/>
        </w:numPr>
        <w:spacing w:after="240"/>
        <w:jc w:val="left"/>
      </w:pPr>
      <w:r>
        <w:rPr>
          <w:rStyle w:val="None"/>
          <w:rFonts w:ascii="Arial" w:hAnsi="Arial"/>
          <w:b/>
          <w:bCs/>
        </w:rPr>
        <w:t>OONI</w:t>
      </w:r>
      <w:hyperlink r:id="rId62" w:tooltip="https://ooni.org/" w:history="1">
        <w:r>
          <w:rPr>
            <w:rStyle w:val="Hyperlink6"/>
          </w:rPr>
          <w:t xml:space="preserve"> https://ooni.org/</w:t>
        </w:r>
      </w:hyperlink>
      <w:r>
        <w:rPr>
          <w:rStyle w:val="None"/>
        </w:rPr>
        <w:t xml:space="preserve"> Observatorio Abierto de Interferencias en la Red, una comunidad global que mide la censura en internet desde 2012.</w:t>
      </w:r>
    </w:p>
    <w:p w:rsidR="003F5507" w:rsidRDefault="00000000" w:rsidP="002D290D">
      <w:pPr>
        <w:pStyle w:val="ListParagraph"/>
        <w:numPr>
          <w:ilvl w:val="0"/>
          <w:numId w:val="33"/>
        </w:numPr>
        <w:spacing w:after="240"/>
        <w:jc w:val="left"/>
      </w:pPr>
      <w:proofErr w:type="spellStart"/>
      <w:r>
        <w:rPr>
          <w:rStyle w:val="None"/>
          <w:b/>
          <w:bCs/>
        </w:rPr>
        <w:t>Technical</w:t>
      </w:r>
      <w:proofErr w:type="spellEnd"/>
      <w:r>
        <w:rPr>
          <w:rStyle w:val="None"/>
          <w:b/>
          <w:bCs/>
        </w:rPr>
        <w:t xml:space="preserve"> multi-</w:t>
      </w:r>
      <w:proofErr w:type="spellStart"/>
      <w:r>
        <w:rPr>
          <w:rStyle w:val="None"/>
          <w:b/>
          <w:bCs/>
        </w:rPr>
        <w:t>stakeholder</w:t>
      </w:r>
      <w:proofErr w:type="spellEnd"/>
      <w:r>
        <w:rPr>
          <w:rStyle w:val="None"/>
          <w:b/>
          <w:bCs/>
        </w:rPr>
        <w:t xml:space="preserve"> </w:t>
      </w:r>
      <w:proofErr w:type="spellStart"/>
      <w:r>
        <w:rPr>
          <w:rStyle w:val="None"/>
          <w:b/>
          <w:bCs/>
        </w:rPr>
        <w:t>report</w:t>
      </w:r>
      <w:proofErr w:type="spellEnd"/>
      <w:r>
        <w:rPr>
          <w:rStyle w:val="None"/>
          <w:b/>
          <w:bCs/>
        </w:rPr>
        <w:t xml:space="preserve"> </w:t>
      </w:r>
      <w:proofErr w:type="spellStart"/>
      <w:r>
        <w:rPr>
          <w:rStyle w:val="None"/>
          <w:b/>
          <w:bCs/>
        </w:rPr>
        <w:t>on</w:t>
      </w:r>
      <w:proofErr w:type="spellEnd"/>
      <w:r>
        <w:rPr>
          <w:rStyle w:val="None"/>
          <w:b/>
          <w:bCs/>
        </w:rPr>
        <w:t xml:space="preserve"> Internet </w:t>
      </w:r>
      <w:proofErr w:type="spellStart"/>
      <w:r>
        <w:rPr>
          <w:rStyle w:val="None"/>
          <w:b/>
          <w:bCs/>
        </w:rPr>
        <w:t>shutdowns</w:t>
      </w:r>
      <w:proofErr w:type="spellEnd"/>
      <w:r>
        <w:rPr>
          <w:rStyle w:val="None"/>
          <w:b/>
          <w:bCs/>
        </w:rPr>
        <w:t xml:space="preserve">: </w:t>
      </w:r>
      <w:proofErr w:type="spellStart"/>
      <w:r>
        <w:rPr>
          <w:rStyle w:val="None"/>
          <w:b/>
          <w:bCs/>
        </w:rPr>
        <w:t>The</w:t>
      </w:r>
      <w:proofErr w:type="spellEnd"/>
      <w:r>
        <w:rPr>
          <w:rStyle w:val="None"/>
          <w:b/>
          <w:bCs/>
        </w:rPr>
        <w:t xml:space="preserve"> case </w:t>
      </w:r>
      <w:proofErr w:type="spellStart"/>
      <w:r>
        <w:rPr>
          <w:rStyle w:val="None"/>
          <w:b/>
          <w:bCs/>
        </w:rPr>
        <w:t>of</w:t>
      </w:r>
      <w:proofErr w:type="spellEnd"/>
      <w:r>
        <w:rPr>
          <w:rStyle w:val="None"/>
          <w:b/>
          <w:bCs/>
        </w:rPr>
        <w:t xml:space="preserve"> </w:t>
      </w:r>
      <w:proofErr w:type="spellStart"/>
      <w:r>
        <w:rPr>
          <w:rStyle w:val="None"/>
          <w:b/>
          <w:bCs/>
        </w:rPr>
        <w:t>Iran</w:t>
      </w:r>
      <w:proofErr w:type="spellEnd"/>
      <w:r>
        <w:rPr>
          <w:rStyle w:val="None"/>
          <w:b/>
          <w:bCs/>
        </w:rPr>
        <w:t xml:space="preserve"> </w:t>
      </w:r>
      <w:proofErr w:type="spellStart"/>
      <w:r>
        <w:rPr>
          <w:rStyle w:val="None"/>
          <w:b/>
          <w:bCs/>
        </w:rPr>
        <w:t>amid</w:t>
      </w:r>
      <w:proofErr w:type="spellEnd"/>
      <w:r>
        <w:rPr>
          <w:rStyle w:val="None"/>
          <w:b/>
          <w:bCs/>
        </w:rPr>
        <w:t xml:space="preserve"> </w:t>
      </w:r>
      <w:proofErr w:type="spellStart"/>
      <w:r>
        <w:rPr>
          <w:rStyle w:val="None"/>
          <w:b/>
          <w:bCs/>
        </w:rPr>
        <w:t>autumn</w:t>
      </w:r>
      <w:proofErr w:type="spellEnd"/>
      <w:r>
        <w:rPr>
          <w:rStyle w:val="None"/>
          <w:b/>
          <w:bCs/>
        </w:rPr>
        <w:t xml:space="preserve"> 2022 </w:t>
      </w:r>
      <w:proofErr w:type="spellStart"/>
      <w:r>
        <w:rPr>
          <w:rStyle w:val="None"/>
          <w:b/>
          <w:bCs/>
        </w:rPr>
        <w:t>protests</w:t>
      </w:r>
      <w:proofErr w:type="spellEnd"/>
      <w:r>
        <w:rPr>
          <w:rStyle w:val="None"/>
          <w:b/>
          <w:bCs/>
        </w:rPr>
        <w:t xml:space="preserve"> </w:t>
      </w:r>
      <w:r>
        <w:t>(2022) por OONI e ISOC</w:t>
      </w:r>
      <w:r>
        <w:br/>
      </w:r>
      <w:hyperlink r:id="rId63" w:tooltip="https://ooni.org/post/2022-iran-technical-multistakeholder-report/" w:history="1">
        <w:r>
          <w:rPr>
            <w:rStyle w:val="Hyperlink4"/>
          </w:rPr>
          <w:t>https://ooni.org/post/2022-iran-technical-multistakeholder-report/</w:t>
        </w:r>
      </w:hyperlink>
    </w:p>
    <w:p w:rsidR="003F5507" w:rsidRDefault="00000000" w:rsidP="002D290D">
      <w:pPr>
        <w:pStyle w:val="ListParagraph"/>
        <w:numPr>
          <w:ilvl w:val="0"/>
          <w:numId w:val="33"/>
        </w:numPr>
        <w:spacing w:before="0" w:after="240"/>
        <w:jc w:val="left"/>
      </w:pPr>
      <w:r>
        <w:rPr>
          <w:rStyle w:val="None"/>
          <w:b/>
          <w:bCs/>
        </w:rPr>
        <w:t xml:space="preserve">Cortes de internet en Paraguay </w:t>
      </w:r>
      <w:r>
        <w:t>(2023) por TEDIC</w:t>
      </w:r>
      <w:hyperlink r:id="rId64" w:tooltip="https://www.tedic.org/wp-content/uploads/2023/07/Internet-Shutdowns-Report-2023.pdf" w:history="1">
        <w:r>
          <w:rPr>
            <w:rStyle w:val="Hyperlink4"/>
          </w:rPr>
          <w:t xml:space="preserve"> https://www.tedic.org/wp-content/uploads/2023/07/Internet-Shutdowns-Report-2023.pdf </w:t>
        </w:r>
      </w:hyperlink>
    </w:p>
    <w:p w:rsidR="003F5507" w:rsidRDefault="00000000" w:rsidP="002D290D">
      <w:pPr>
        <w:pStyle w:val="ListParagraph"/>
        <w:numPr>
          <w:ilvl w:val="0"/>
          <w:numId w:val="33"/>
        </w:numPr>
        <w:spacing w:before="0" w:after="240"/>
        <w:jc w:val="left"/>
      </w:pPr>
      <w:proofErr w:type="spellStart"/>
      <w:r>
        <w:rPr>
          <w:rStyle w:val="None"/>
          <w:b/>
          <w:bCs/>
        </w:rPr>
        <w:lastRenderedPageBreak/>
        <w:t>Anatomy</w:t>
      </w:r>
      <w:proofErr w:type="spellEnd"/>
      <w:r>
        <w:rPr>
          <w:rStyle w:val="None"/>
          <w:b/>
          <w:bCs/>
        </w:rPr>
        <w:t xml:space="preserve"> </w:t>
      </w:r>
      <w:proofErr w:type="spellStart"/>
      <w:r>
        <w:rPr>
          <w:rStyle w:val="None"/>
          <w:b/>
          <w:bCs/>
        </w:rPr>
        <w:t>of</w:t>
      </w:r>
      <w:proofErr w:type="spellEnd"/>
      <w:r>
        <w:rPr>
          <w:rStyle w:val="None"/>
          <w:b/>
          <w:bCs/>
        </w:rPr>
        <w:t xml:space="preserve"> virtual </w:t>
      </w:r>
      <w:proofErr w:type="spellStart"/>
      <w:r>
        <w:rPr>
          <w:rStyle w:val="None"/>
          <w:b/>
          <w:bCs/>
        </w:rPr>
        <w:t>curfews</w:t>
      </w:r>
      <w:proofErr w:type="spellEnd"/>
      <w:r>
        <w:rPr>
          <w:rStyle w:val="None"/>
          <w:b/>
          <w:bCs/>
        </w:rPr>
        <w:t xml:space="preserve"> </w:t>
      </w:r>
      <w:r>
        <w:t>(2017)</w:t>
      </w:r>
      <w:hyperlink r:id="rId65" w:tooltip="https://www.apc.org/sites/default/files/Anatomy_of_Virtual_Curfews.pdf" w:history="1">
        <w:r>
          <w:rPr>
            <w:rStyle w:val="Hyperlink0"/>
          </w:rPr>
          <w:t xml:space="preserve"> por Digital Empowerment Foundation https://www.apc.org/sites/default/files/Anatomy_of_Virtual_Curfews.pdf</w:t>
        </w:r>
      </w:hyperlink>
      <w:r>
        <w:t xml:space="preserve"> se centra en ejemplos de la India y otros países del sur de Asia.</w:t>
      </w:r>
    </w:p>
    <w:p w:rsidR="003F5507" w:rsidRDefault="00000000" w:rsidP="002D290D">
      <w:pPr>
        <w:pStyle w:val="ListParagraph"/>
        <w:numPr>
          <w:ilvl w:val="0"/>
          <w:numId w:val="33"/>
        </w:numPr>
        <w:spacing w:before="0" w:after="240"/>
        <w:jc w:val="left"/>
      </w:pPr>
      <w:hyperlink r:id="rId66" w:tooltip="https://research.wu.ac.at/en/publications/understanding-internet-shutdowns-a-case-study-from-pakistan-3" w:history="1">
        <w:r>
          <w:t>Sobre constelaciones de satélites y sostenibilidad.</w:t>
        </w:r>
      </w:hyperlink>
      <w:hyperlink r:id="rId67" w:tooltip="https://manypossibilities.net/2023/11/starlink-and-inequality/" w:history="1">
        <w:r>
          <w:rPr>
            <w:rStyle w:val="Hyperlink0"/>
          </w:rPr>
          <w:t xml:space="preserve"> https://manypossibilities.net/2023/11/starlink-and-inequality/ </w:t>
        </w:r>
      </w:hyperlink>
    </w:p>
    <w:p w:rsidR="003F5507" w:rsidRDefault="00000000" w:rsidP="002D290D">
      <w:pPr>
        <w:pStyle w:val="ListParagraph"/>
        <w:numPr>
          <w:ilvl w:val="0"/>
          <w:numId w:val="33"/>
        </w:numPr>
        <w:spacing w:before="0" w:after="240"/>
        <w:jc w:val="left"/>
      </w:pPr>
      <w:r>
        <w:t>Sobre los satélites de órbita baja para el acceso a internet.</w:t>
      </w:r>
      <w:hyperlink r:id="rId68" w:tooltip="https://www.internetsociety.org/resources/doc/2022/perspectives-on-leo-satellites/" w:history="1">
        <w:r>
          <w:rPr>
            <w:rStyle w:val="Hyperlink0"/>
          </w:rPr>
          <w:t xml:space="preserve"> https://www.internetsociety.org/resources/doc/2022/perspectives-on-leo-satellites/</w:t>
        </w:r>
      </w:hyperlink>
    </w:p>
    <w:p w:rsidR="003F5507" w:rsidRDefault="003F5507">
      <w:pPr>
        <w:pStyle w:val="ListParagraph"/>
        <w:jc w:val="left"/>
      </w:pPr>
    </w:p>
    <w:p w:rsidR="003F5507" w:rsidRDefault="003F5507" w:rsidP="00FE52A2"/>
    <w:p w:rsidR="003F5507" w:rsidRDefault="003F5507" w:rsidP="00FE52A2">
      <w:pPr>
        <w:rPr>
          <w:rStyle w:val="None"/>
          <w:rFonts w:ascii="Times New Roman" w:eastAsia="Times New Roman" w:hAnsi="Times New Roman" w:cs="Times New Roman"/>
        </w:rPr>
      </w:pPr>
    </w:p>
    <w:p w:rsidR="003F5507" w:rsidRDefault="003F5507" w:rsidP="00FE52A2">
      <w:pPr>
        <w:rPr>
          <w:rStyle w:val="None"/>
          <w:rFonts w:ascii="Times New Roman" w:eastAsia="Times New Roman" w:hAnsi="Times New Roman" w:cs="Times New Roman"/>
        </w:rPr>
      </w:pPr>
    </w:p>
    <w:p w:rsidR="003F5507" w:rsidRDefault="003F5507" w:rsidP="00FE52A2">
      <w:pPr>
        <w:rPr>
          <w:rStyle w:val="None"/>
          <w:rFonts w:ascii="Times New Roman" w:eastAsia="Times New Roman" w:hAnsi="Times New Roman" w:cs="Times New Roman"/>
        </w:rPr>
      </w:pPr>
    </w:p>
    <w:p w:rsidR="003F5507" w:rsidRDefault="003F5507" w:rsidP="00FE52A2">
      <w:pPr>
        <w:rPr>
          <w:rStyle w:val="None"/>
          <w:rFonts w:ascii="Times New Roman" w:eastAsia="Times New Roman" w:hAnsi="Times New Roman" w:cs="Times New Roman"/>
        </w:rPr>
      </w:pPr>
    </w:p>
    <w:p w:rsidR="003F5507" w:rsidRDefault="003F5507" w:rsidP="00FE52A2">
      <w:pPr>
        <w:rPr>
          <w:rStyle w:val="None"/>
          <w:rFonts w:ascii="Times New Roman" w:eastAsia="Times New Roman" w:hAnsi="Times New Roman" w:cs="Times New Roman"/>
        </w:rPr>
      </w:pPr>
    </w:p>
    <w:p w:rsidR="003F5507" w:rsidRDefault="00000000">
      <w:pPr>
        <w:pStyle w:val="Heading2A"/>
      </w:pPr>
      <w:r>
        <w:br w:type="page" w:clear="all"/>
      </w:r>
    </w:p>
    <w:p w:rsidR="003F5507" w:rsidRDefault="00000000">
      <w:pPr>
        <w:pStyle w:val="Heading2A"/>
        <w:spacing w:before="0"/>
        <w:jc w:val="left"/>
      </w:pPr>
      <w:bookmarkStart w:id="57" w:name="_Toc27"/>
      <w:bookmarkStart w:id="58" w:name="_Toc212218580"/>
      <w:r>
        <w:rPr>
          <w:rStyle w:val="None"/>
          <w:rFonts w:eastAsia="Arial Unicode MS" w:cs="Arial Unicode MS"/>
        </w:rPr>
        <w:lastRenderedPageBreak/>
        <w:t>Anexo 4: Herramientas y enlaces para eludir restricciones</w:t>
      </w:r>
      <w:bookmarkEnd w:id="58"/>
      <w:r>
        <w:rPr>
          <w:rStyle w:val="None"/>
          <w:rFonts w:eastAsia="Arial Unicode MS" w:cs="Arial Unicode MS"/>
        </w:rPr>
        <w:t xml:space="preserve"> </w:t>
      </w:r>
      <w:bookmarkEnd w:id="57"/>
    </w:p>
    <w:p w:rsidR="003F5507" w:rsidRDefault="00000000" w:rsidP="00FE52A2">
      <w:r>
        <w:rPr>
          <w:rStyle w:val="None"/>
        </w:rPr>
        <w:t>Quienes han participado nos han pedido que compartamos enlaces que les ayuden a implementar algunas de las técnicas de elusión que se utilizan en el juego. A continuación, se incluyen algunos recursos útiles.</w:t>
      </w:r>
    </w:p>
    <w:p w:rsidR="003F5507" w:rsidRDefault="00000000" w:rsidP="002D290D">
      <w:pPr>
        <w:pStyle w:val="ListParagraph"/>
        <w:numPr>
          <w:ilvl w:val="0"/>
          <w:numId w:val="36"/>
        </w:numPr>
        <w:spacing w:after="240" w:line="276" w:lineRule="auto"/>
        <w:jc w:val="left"/>
      </w:pPr>
      <w:r>
        <w:rPr>
          <w:rStyle w:val="None"/>
        </w:rPr>
        <w:t>Cambia tu configuración de DNS para utilizar DNS públicos (instrucciones para Windows, Mac, Linux y Android):</w:t>
      </w:r>
      <w:hyperlink r:id="rId69" w:tooltip="https://proprivacy.com/guides/how-to-change-your-dns-settings-a-complete-guide" w:history="1">
        <w:r>
          <w:rPr>
            <w:rStyle w:val="Hyperlink0"/>
          </w:rPr>
          <w:t xml:space="preserve"> https://proprivacy.com/guides/how-to-change-your-dns-settings-a-complete-guide</w:t>
        </w:r>
      </w:hyperlink>
    </w:p>
    <w:p w:rsidR="003F5507" w:rsidRDefault="00000000" w:rsidP="002D290D">
      <w:pPr>
        <w:pStyle w:val="ListParagraph"/>
        <w:numPr>
          <w:ilvl w:val="0"/>
          <w:numId w:val="36"/>
        </w:numPr>
        <w:spacing w:before="0" w:after="240" w:line="276" w:lineRule="auto"/>
        <w:jc w:val="left"/>
      </w:pPr>
      <w:r>
        <w:rPr>
          <w:rStyle w:val="None"/>
        </w:rPr>
        <w:t>Navegador Ceno: https://censorship.no/en/about.html Un navegador móvil para eludir la censura.</w:t>
      </w:r>
    </w:p>
    <w:p w:rsidR="003F5507" w:rsidRDefault="00000000" w:rsidP="002D290D">
      <w:pPr>
        <w:pStyle w:val="ListParagraph"/>
        <w:numPr>
          <w:ilvl w:val="0"/>
          <w:numId w:val="36"/>
        </w:numPr>
        <w:spacing w:before="0" w:after="240" w:line="276" w:lineRule="auto"/>
        <w:jc w:val="left"/>
      </w:pPr>
      <w:r>
        <w:rPr>
          <w:rStyle w:val="None"/>
        </w:rPr>
        <w:t>Hermes:</w:t>
      </w:r>
      <w:hyperlink r:id="rId70" w:tooltip="https://www.rhizomatica.org/hermes/" w:history="1">
        <w:r>
          <w:rPr>
            <w:rStyle w:val="Hyperlink7"/>
          </w:rPr>
          <w:t xml:space="preserve"> https://www.rhizomatica.org/hermes/</w:t>
        </w:r>
      </w:hyperlink>
      <w:r>
        <w:rPr>
          <w:rStyle w:val="None"/>
        </w:rPr>
        <w:t xml:space="preserve"> Un sistema de telecomunicaciones digitales asequible a través de radio de onda corta/HF.</w:t>
      </w:r>
    </w:p>
    <w:p w:rsidR="003F5507" w:rsidRDefault="00000000" w:rsidP="002D290D">
      <w:pPr>
        <w:pStyle w:val="ListParagraph"/>
        <w:numPr>
          <w:ilvl w:val="0"/>
          <w:numId w:val="36"/>
        </w:numPr>
        <w:spacing w:before="0" w:after="240" w:line="276" w:lineRule="auto"/>
        <w:jc w:val="left"/>
      </w:pPr>
      <w:r>
        <w:rPr>
          <w:rStyle w:val="None"/>
        </w:rPr>
        <w:t xml:space="preserve">Proyecto </w:t>
      </w:r>
      <w:proofErr w:type="spellStart"/>
      <w:r>
        <w:rPr>
          <w:rStyle w:val="None"/>
        </w:rPr>
        <w:t>Briar</w:t>
      </w:r>
      <w:proofErr w:type="spellEnd"/>
      <w:r>
        <w:rPr>
          <w:rStyle w:val="None"/>
        </w:rPr>
        <w:t>:</w:t>
      </w:r>
      <w:hyperlink r:id="rId71" w:tooltip="https://briarproject.org/" w:history="1">
        <w:r>
          <w:rPr>
            <w:rStyle w:val="Hyperlink7"/>
          </w:rPr>
          <w:t xml:space="preserve"> https://briarproject.org/</w:t>
        </w:r>
      </w:hyperlink>
      <w:r>
        <w:rPr>
          <w:rStyle w:val="None"/>
        </w:rPr>
        <w:t xml:space="preserve"> Una herramienta para mensajería cifrada entre pares y foros.</w:t>
      </w:r>
    </w:p>
    <w:p w:rsidR="003F5507" w:rsidRDefault="00000000" w:rsidP="002D290D">
      <w:pPr>
        <w:pStyle w:val="ListParagraph"/>
        <w:numPr>
          <w:ilvl w:val="0"/>
          <w:numId w:val="36"/>
        </w:numPr>
        <w:spacing w:before="0" w:after="240" w:line="276" w:lineRule="auto"/>
        <w:jc w:val="left"/>
      </w:pPr>
      <w:proofErr w:type="spellStart"/>
      <w:r>
        <w:rPr>
          <w:rStyle w:val="None"/>
        </w:rPr>
        <w:t>Bridgefly</w:t>
      </w:r>
      <w:proofErr w:type="spellEnd"/>
      <w:r>
        <w:fldChar w:fldCharType="begin"/>
      </w:r>
      <w:r>
        <w:instrText>HYPERLINK "https://bridgefy.me/" \o "https://bridgefy.me/"</w:instrText>
      </w:r>
      <w:r>
        <w:fldChar w:fldCharType="separate"/>
      </w:r>
      <w:r>
        <w:rPr>
          <w:rStyle w:val="Hyperlink7"/>
        </w:rPr>
        <w:t xml:space="preserve"> https://bridgefy.me/</w:t>
      </w:r>
      <w:r>
        <w:rPr>
          <w:rStyle w:val="Hyperlink7"/>
        </w:rPr>
        <w:fldChar w:fldCharType="end"/>
      </w:r>
      <w:r>
        <w:rPr>
          <w:rStyle w:val="None"/>
        </w:rPr>
        <w:t xml:space="preserve"> Un sistema de mensajería sin conexión para teléfonos Android.</w:t>
      </w:r>
    </w:p>
    <w:p w:rsidR="003F5507" w:rsidRDefault="00000000" w:rsidP="002D290D">
      <w:pPr>
        <w:pStyle w:val="ListParagraph"/>
        <w:numPr>
          <w:ilvl w:val="0"/>
          <w:numId w:val="36"/>
        </w:numPr>
        <w:spacing w:before="0" w:after="240" w:line="276" w:lineRule="auto"/>
        <w:jc w:val="left"/>
      </w:pPr>
      <w:r>
        <w:rPr>
          <w:rStyle w:val="None"/>
        </w:rPr>
        <w:t xml:space="preserve">Tipos de VPN y cómo instalar una VPN: </w:t>
      </w:r>
    </w:p>
    <w:p w:rsidR="003F5507" w:rsidRDefault="00000000" w:rsidP="002D290D">
      <w:pPr>
        <w:pStyle w:val="ListParagraph"/>
        <w:numPr>
          <w:ilvl w:val="1"/>
          <w:numId w:val="36"/>
        </w:numPr>
        <w:spacing w:before="0" w:after="240" w:line="276" w:lineRule="auto"/>
        <w:jc w:val="left"/>
      </w:pPr>
      <w:r>
        <w:rPr>
          <w:rStyle w:val="None"/>
        </w:rPr>
        <w:t xml:space="preserve">Por qué podría interesarle una VPN: Guía de </w:t>
      </w:r>
      <w:proofErr w:type="spellStart"/>
      <w:r>
        <w:rPr>
          <w:rStyle w:val="None"/>
        </w:rPr>
        <w:t>Riseup</w:t>
      </w:r>
      <w:proofErr w:type="spellEnd"/>
      <w:r>
        <w:rPr>
          <w:rStyle w:val="None"/>
        </w:rPr>
        <w:t>:</w:t>
      </w:r>
      <w:hyperlink r:id="rId72" w:tooltip="https://riseup.net/en/vpn/why-is-needed" w:history="1">
        <w:r>
          <w:rPr>
            <w:rStyle w:val="Hyperlink0"/>
          </w:rPr>
          <w:t xml:space="preserve"> https://riseup.net/en/vpn/why-is-needed</w:t>
        </w:r>
      </w:hyperlink>
    </w:p>
    <w:p w:rsidR="003F5507" w:rsidRDefault="00000000" w:rsidP="002D290D">
      <w:pPr>
        <w:pStyle w:val="ListParagraph"/>
        <w:numPr>
          <w:ilvl w:val="1"/>
          <w:numId w:val="36"/>
        </w:numPr>
        <w:spacing w:before="0" w:after="240" w:line="276" w:lineRule="auto"/>
        <w:jc w:val="left"/>
      </w:pPr>
      <w:r>
        <w:rPr>
          <w:rStyle w:val="None"/>
        </w:rPr>
        <w:t xml:space="preserve">Obtenga la VPN de </w:t>
      </w:r>
      <w:proofErr w:type="spellStart"/>
      <w:r>
        <w:rPr>
          <w:rStyle w:val="None"/>
        </w:rPr>
        <w:t>Riseup</w:t>
      </w:r>
      <w:proofErr w:type="spellEnd"/>
      <w:r>
        <w:rPr>
          <w:rStyle w:val="None"/>
        </w:rPr>
        <w:t>: https://riseup.net/en/vpn</w:t>
      </w:r>
    </w:p>
    <w:p w:rsidR="003F5507" w:rsidRDefault="00000000" w:rsidP="002D290D">
      <w:pPr>
        <w:pStyle w:val="ListParagraph"/>
        <w:numPr>
          <w:ilvl w:val="1"/>
          <w:numId w:val="36"/>
        </w:numPr>
        <w:spacing w:before="0" w:after="240" w:line="276" w:lineRule="auto"/>
        <w:jc w:val="left"/>
      </w:pPr>
      <w:r>
        <w:rPr>
          <w:rStyle w:val="None"/>
        </w:rPr>
        <w:t xml:space="preserve">Una guía detallada y técnica de </w:t>
      </w:r>
      <w:proofErr w:type="spellStart"/>
      <w:r>
        <w:rPr>
          <w:rStyle w:val="None"/>
        </w:rPr>
        <w:t>Freedom</w:t>
      </w:r>
      <w:proofErr w:type="spellEnd"/>
      <w:r>
        <w:rPr>
          <w:rStyle w:val="None"/>
        </w:rPr>
        <w:t xml:space="preserve"> </w:t>
      </w:r>
      <w:proofErr w:type="spellStart"/>
      <w:r>
        <w:rPr>
          <w:rStyle w:val="None"/>
        </w:rPr>
        <w:t>of</w:t>
      </w:r>
      <w:proofErr w:type="spellEnd"/>
      <w:r>
        <w:rPr>
          <w:rStyle w:val="None"/>
        </w:rPr>
        <w:t xml:space="preserve"> </w:t>
      </w:r>
      <w:proofErr w:type="spellStart"/>
      <w:r>
        <w:rPr>
          <w:rStyle w:val="None"/>
        </w:rPr>
        <w:t>Press</w:t>
      </w:r>
      <w:proofErr w:type="spellEnd"/>
      <w:r>
        <w:rPr>
          <w:rStyle w:val="None"/>
        </w:rPr>
        <w:t xml:space="preserve"> </w:t>
      </w:r>
      <w:proofErr w:type="spellStart"/>
      <w:r>
        <w:rPr>
          <w:rStyle w:val="None"/>
        </w:rPr>
        <w:t>Foundation</w:t>
      </w:r>
      <w:proofErr w:type="spellEnd"/>
      <w:r>
        <w:rPr>
          <w:rStyle w:val="None"/>
        </w:rPr>
        <w:t>:</w:t>
      </w:r>
      <w:hyperlink r:id="rId73" w:tooltip="https://freedom.press/training/choosing-a-vpn/" w:history="1">
        <w:r>
          <w:rPr>
            <w:rStyle w:val="Hyperlink0"/>
          </w:rPr>
          <w:t xml:space="preserve"> https://freedom.press/training/choosing-a-vpn/</w:t>
        </w:r>
      </w:hyperlink>
    </w:p>
    <w:p w:rsidR="003F5507" w:rsidRDefault="00000000" w:rsidP="002D290D">
      <w:pPr>
        <w:pStyle w:val="ListParagraph"/>
        <w:numPr>
          <w:ilvl w:val="0"/>
          <w:numId w:val="36"/>
        </w:numPr>
        <w:spacing w:before="0" w:after="240" w:line="276" w:lineRule="auto"/>
        <w:jc w:val="left"/>
      </w:pPr>
      <w:r>
        <w:rPr>
          <w:rStyle w:val="None"/>
        </w:rPr>
        <w:t>Sitio web del proyecto Tor:</w:t>
      </w:r>
      <w:hyperlink r:id="rId74" w:tooltip="https://www.torproject.org/" w:history="1">
        <w:r>
          <w:rPr>
            <w:rStyle w:val="Hyperlink8"/>
          </w:rPr>
          <w:t xml:space="preserve"> https://www.torproject.org/ </w:t>
        </w:r>
      </w:hyperlink>
    </w:p>
    <w:p w:rsidR="003F5507" w:rsidRDefault="00000000" w:rsidP="002D290D">
      <w:pPr>
        <w:pStyle w:val="ListParagraph"/>
        <w:numPr>
          <w:ilvl w:val="0"/>
          <w:numId w:val="36"/>
        </w:numPr>
        <w:spacing w:before="0" w:after="240" w:line="276" w:lineRule="auto"/>
        <w:jc w:val="left"/>
      </w:pPr>
      <w:proofErr w:type="spellStart"/>
      <w:r>
        <w:rPr>
          <w:rStyle w:val="None"/>
        </w:rPr>
        <w:t>Oui</w:t>
      </w:r>
      <w:proofErr w:type="spellEnd"/>
      <w:r>
        <w:rPr>
          <w:rStyle w:val="None"/>
        </w:rPr>
        <w:t xml:space="preserve"> </w:t>
      </w:r>
      <w:proofErr w:type="spellStart"/>
      <w:r>
        <w:rPr>
          <w:rStyle w:val="None"/>
        </w:rPr>
        <w:t>sync</w:t>
      </w:r>
      <w:proofErr w:type="spellEnd"/>
      <w:r>
        <w:rPr>
          <w:rStyle w:val="None"/>
        </w:rPr>
        <w:t>: Intercambio de archivos seguro, de código abierto y entre pares.</w:t>
      </w:r>
      <w:hyperlink r:id="rId75" w:tooltip="https://ouisync.net/" w:history="1">
        <w:r>
          <w:rPr>
            <w:rStyle w:val="Hyperlink0"/>
          </w:rPr>
          <w:t xml:space="preserve"> https://ouisync.net/ </w:t>
        </w:r>
      </w:hyperlink>
    </w:p>
    <w:p w:rsidR="003F5507" w:rsidRDefault="00000000" w:rsidP="002D290D">
      <w:pPr>
        <w:pStyle w:val="ListParagraph"/>
        <w:numPr>
          <w:ilvl w:val="0"/>
          <w:numId w:val="36"/>
        </w:numPr>
        <w:spacing w:before="0" w:after="240" w:line="276" w:lineRule="auto"/>
        <w:jc w:val="left"/>
      </w:pPr>
      <w:proofErr w:type="spellStart"/>
      <w:r>
        <w:rPr>
          <w:rStyle w:val="None"/>
        </w:rPr>
        <w:t>Aidrop</w:t>
      </w:r>
      <w:proofErr w:type="spellEnd"/>
      <w:r>
        <w:rPr>
          <w:rStyle w:val="None"/>
        </w:rPr>
        <w:t>:</w:t>
      </w:r>
      <w:hyperlink r:id="rId76" w:tooltip="https://en.wikipedia.org/wiki/AirDrop" w:history="1">
        <w:r>
          <w:rPr>
            <w:rStyle w:val="Hyperlink0"/>
          </w:rPr>
          <w:t xml:space="preserve"> https://en.wikipedia.org/wiki/AirDrop</w:t>
        </w:r>
      </w:hyperlink>
      <w:r>
        <w:rPr>
          <w:rStyle w:val="None"/>
        </w:rPr>
        <w:t xml:space="preserve"> Software propietario para conectar dispositivos Apple directamente.</w:t>
      </w:r>
    </w:p>
    <w:p w:rsidR="003F5507" w:rsidRDefault="00000000" w:rsidP="002D290D">
      <w:pPr>
        <w:pStyle w:val="ListParagraph"/>
        <w:numPr>
          <w:ilvl w:val="0"/>
          <w:numId w:val="36"/>
        </w:numPr>
        <w:spacing w:before="0" w:after="240" w:line="276" w:lineRule="auto"/>
        <w:jc w:val="left"/>
      </w:pPr>
      <w:proofErr w:type="spellStart"/>
      <w:r>
        <w:rPr>
          <w:rStyle w:val="None"/>
        </w:rPr>
        <w:t>GoodByeDPI</w:t>
      </w:r>
      <w:proofErr w:type="spellEnd"/>
      <w:r>
        <w:rPr>
          <w:rStyle w:val="None"/>
        </w:rPr>
        <w:t>: Cuenta con varios mecanismos para eludir los bloqueos DPI.</w:t>
      </w:r>
      <w:hyperlink r:id="rId77" w:tooltip="https://github.com/ValdikSS/GoodbyeDPI" w:history="1">
        <w:r>
          <w:rPr>
            <w:rStyle w:val="Hyperlink0"/>
          </w:rPr>
          <w:t xml:space="preserve"> https://github.com/ValdikSS/GoodbyeDPI</w:t>
        </w:r>
      </w:hyperlink>
    </w:p>
    <w:p w:rsidR="003F5507" w:rsidRDefault="00000000" w:rsidP="002D290D">
      <w:pPr>
        <w:pStyle w:val="ListParagraph"/>
        <w:numPr>
          <w:ilvl w:val="0"/>
          <w:numId w:val="36"/>
        </w:numPr>
        <w:spacing w:before="0" w:after="240" w:line="276" w:lineRule="auto"/>
        <w:jc w:val="left"/>
      </w:pPr>
      <w:r>
        <w:rPr>
          <w:rStyle w:val="None"/>
        </w:rPr>
        <w:t>Aunque (todavía) no se utiliza para el juego, Tor Bridges son repetidores que ayudan a eludir la censura. Para más información, visita</w:t>
      </w:r>
      <w:hyperlink r:id="rId78" w:tooltip="https://bridges.torproject.org/" w:history="1">
        <w:r>
          <w:rPr>
            <w:rStyle w:val="Hyperlink0"/>
          </w:rPr>
          <w:t xml:space="preserve"> https://bridges.torproject.org/ </w:t>
        </w:r>
      </w:hyperlink>
      <w:r>
        <w:br w:type="page" w:clear="all"/>
      </w:r>
    </w:p>
    <w:p w:rsidR="003F5507" w:rsidRDefault="00000000">
      <w:pPr>
        <w:pStyle w:val="Heading2A"/>
        <w:spacing w:before="0"/>
        <w:jc w:val="left"/>
      </w:pPr>
      <w:bookmarkStart w:id="59" w:name="_Toc28"/>
      <w:bookmarkStart w:id="60" w:name="_Toc212218581"/>
      <w:r>
        <w:lastRenderedPageBreak/>
        <w:t>Créditos y agradecimientos</w:t>
      </w:r>
      <w:bookmarkEnd w:id="59"/>
      <w:bookmarkEnd w:id="60"/>
    </w:p>
    <w:p w:rsidR="003F5507" w:rsidRDefault="00000000" w:rsidP="00FE52A2">
      <w:pPr>
        <w:rPr>
          <w:rStyle w:val="None"/>
        </w:rPr>
      </w:pPr>
      <w:r>
        <w:rPr>
          <w:rStyle w:val="None"/>
        </w:rPr>
        <w:t>En el diseño de este juego y sus materiales asociados se han utilizado varios íconos e ilustraciones creados por terceros, todos ellos distribuidos bajo una licencia CC-BY-3.0-DEED. A continuación se incluye la lista de créditos:</w:t>
      </w:r>
    </w:p>
    <w:p w:rsidR="003F5507" w:rsidRDefault="003F5507" w:rsidP="00FE52A2">
      <w:pPr>
        <w:rPr>
          <w:rStyle w:val="None"/>
        </w:rPr>
      </w:pPr>
    </w:p>
    <w:p w:rsidR="002D290D" w:rsidRDefault="009E5A11" w:rsidP="00FE52A2">
      <w:pPr>
        <w:rPr>
          <w:rStyle w:val="None"/>
        </w:rPr>
      </w:pPr>
      <w:r>
        <w:rPr>
          <w:noProof/>
        </w:rPr>
        <mc:AlternateContent>
          <mc:Choice Requires="wpg">
            <w:drawing>
              <wp:anchor distT="152400" distB="152400" distL="152400" distR="152400" simplePos="0" relativeHeight="251913728" behindDoc="0" locked="0" layoutInCell="1" allowOverlap="1">
                <wp:simplePos x="0" y="0"/>
                <wp:positionH relativeFrom="margin">
                  <wp:posOffset>-5715</wp:posOffset>
                </wp:positionH>
                <wp:positionV relativeFrom="line">
                  <wp:posOffset>241935</wp:posOffset>
                </wp:positionV>
                <wp:extent cx="6116320" cy="2842260"/>
                <wp:effectExtent l="0" t="0" r="0" b="0"/>
                <wp:wrapTopAndBottom/>
                <wp:docPr id="182" name="officeArt objec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6320" cy="2842260"/>
                          <a:chOff x="0" y="0"/>
                          <a:chExt cx="6116320" cy="2842418"/>
                        </a:xfrm>
                      </wpg:grpSpPr>
                      <wps:wsp>
                        <wps:cNvPr id="183" name="Shape 1073741882"/>
                        <wps:cNvSpPr>
                          <a:spLocks/>
                        </wps:cNvSpPr>
                        <wps:spPr bwMode="auto">
                          <a:xfrm>
                            <a:off x="0" y="0"/>
                            <a:ext cx="6116321" cy="28424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cap="flat">
                                <a:solidFill>
                                  <a:srgbClr val="000000"/>
                                </a:solidFill>
                                <a:miter lim="400000"/>
                                <a:headEnd/>
                                <a:tailEnd/>
                              </a14:hiddenLine>
                            </a:ext>
                          </a:extLst>
                        </wps:spPr>
                        <wps:bodyPr rot="0" vert="horz" wrap="square" lIns="91440" tIns="45720" rIns="91440" bIns="45720" anchor="t" anchorCtr="0" upright="1">
                          <a:noAutofit/>
                        </wps:bodyPr>
                      </wps:wsp>
                      <wps:wsp>
                        <wps:cNvPr id="184" name="Shape 1073741883"/>
                        <wps:cNvSpPr>
                          <a:spLocks/>
                        </wps:cNvSpPr>
                        <wps:spPr bwMode="auto">
                          <a:xfrm>
                            <a:off x="0" y="0"/>
                            <a:ext cx="2905253" cy="28424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7">
                          <w:txbxContent>
                            <w:p w:rsidR="002D290D" w:rsidRDefault="002D290D" w:rsidP="002D290D">
                              <w:pPr>
                                <w:rPr>
                                  <w:rStyle w:val="None"/>
                                </w:rPr>
                              </w:pPr>
                              <w:r>
                                <w:rPr>
                                  <w:rStyle w:val="None"/>
                                  <w:lang w:val="en-US"/>
                                </w:rPr>
                                <w:t xml:space="preserve">Satellite </w:t>
                              </w:r>
                              <w:proofErr w:type="spellStart"/>
                              <w:r>
                                <w:rPr>
                                  <w:rStyle w:val="None"/>
                                  <w:lang w:val="en-US"/>
                                </w:rPr>
                                <w:t>por</w:t>
                              </w:r>
                              <w:proofErr w:type="spellEnd"/>
                              <w:r>
                                <w:rPr>
                                  <w:rStyle w:val="None"/>
                                  <w:lang w:val="en-US"/>
                                </w:rPr>
                                <w:t xml:space="preserve"> </w:t>
                              </w:r>
                              <w:hyperlink r:id="rId79" w:history="1">
                                <w:r>
                                  <w:rPr>
                                    <w:rStyle w:val="Hyperlink0"/>
                                  </w:rPr>
                                  <w:t xml:space="preserve">Creative </w:t>
                                </w:r>
                                <w:proofErr w:type="spellStart"/>
                                <w:r>
                                  <w:rPr>
                                    <w:rStyle w:val="Hyperlink0"/>
                                  </w:rPr>
                                  <w:t>Stall</w:t>
                                </w:r>
                                <w:proofErr w:type="spellEnd"/>
                              </w:hyperlink>
                            </w:p>
                            <w:p w:rsidR="002D290D" w:rsidRDefault="002D290D" w:rsidP="002D290D">
                              <w:pPr>
                                <w:rPr>
                                  <w:rStyle w:val="None"/>
                                </w:rPr>
                              </w:pPr>
                              <w:r>
                                <w:rPr>
                                  <w:rStyle w:val="None"/>
                                  <w:lang w:val="en-US"/>
                                </w:rPr>
                                <w:t xml:space="preserve">shut down </w:t>
                              </w:r>
                              <w:proofErr w:type="spellStart"/>
                              <w:r>
                                <w:rPr>
                                  <w:rStyle w:val="None"/>
                                  <w:lang w:val="en-US"/>
                                </w:rPr>
                                <w:t>por</w:t>
                              </w:r>
                              <w:proofErr w:type="spellEnd"/>
                              <w:r>
                                <w:rPr>
                                  <w:rStyle w:val="Hyperlink0"/>
                                </w:rPr>
                                <w:t xml:space="preserve">  </w:t>
                              </w:r>
                              <w:hyperlink r:id="rId80" w:history="1">
                                <w:r>
                                  <w:rPr>
                                    <w:rStyle w:val="Hyperlink0"/>
                                  </w:rPr>
                                  <w:t xml:space="preserve">P </w:t>
                                </w:r>
                                <w:proofErr w:type="spellStart"/>
                                <w:r>
                                  <w:rPr>
                                    <w:rStyle w:val="Hyperlink0"/>
                                  </w:rPr>
                                  <w:t>Thanga</w:t>
                                </w:r>
                                <w:proofErr w:type="spellEnd"/>
                                <w:r>
                                  <w:rPr>
                                    <w:rStyle w:val="Hyperlink0"/>
                                  </w:rPr>
                                  <w:t xml:space="preserve"> </w:t>
                                </w:r>
                                <w:proofErr w:type="spellStart"/>
                                <w:r>
                                  <w:rPr>
                                    <w:rStyle w:val="Hyperlink0"/>
                                  </w:rPr>
                                  <w:t>Vignesh</w:t>
                                </w:r>
                                <w:proofErr w:type="spellEnd"/>
                              </w:hyperlink>
                            </w:p>
                            <w:p w:rsidR="002D290D" w:rsidRDefault="002D290D" w:rsidP="002D290D">
                              <w:r>
                                <w:t xml:space="preserve">wifi </w:t>
                              </w:r>
                              <w:proofErr w:type="spellStart"/>
                              <w:r>
                                <w:rPr>
                                  <w:rStyle w:val="None"/>
                                  <w:lang w:val="en-US"/>
                                </w:rPr>
                                <w:t>por</w:t>
                              </w:r>
                              <w:proofErr w:type="spellEnd"/>
                              <w:r>
                                <w:rPr>
                                  <w:rStyle w:val="Hyperlink0"/>
                                </w:rPr>
                                <w:t xml:space="preserve"> </w:t>
                              </w:r>
                              <w:hyperlink r:id="rId81" w:history="1">
                                <w:proofErr w:type="spellStart"/>
                                <w:r>
                                  <w:rPr>
                                    <w:rStyle w:val="Hyperlink0"/>
                                  </w:rPr>
                                  <w:t>Richa</w:t>
                                </w:r>
                                <w:proofErr w:type="spellEnd"/>
                              </w:hyperlink>
                            </w:p>
                            <w:p w:rsidR="002D290D" w:rsidRDefault="002D290D" w:rsidP="002D290D">
                              <w:r>
                                <w:t xml:space="preserve">Radio </w:t>
                              </w:r>
                              <w:proofErr w:type="spellStart"/>
                              <w:r>
                                <w:t>tower</w:t>
                              </w:r>
                              <w:proofErr w:type="spellEnd"/>
                              <w:r>
                                <w:t xml:space="preserve"> </w:t>
                              </w:r>
                              <w:proofErr w:type="spellStart"/>
                              <w:r>
                                <w:rPr>
                                  <w:rStyle w:val="None"/>
                                  <w:lang w:val="en-US"/>
                                </w:rPr>
                                <w:t>por</w:t>
                              </w:r>
                              <w:proofErr w:type="spellEnd"/>
                              <w:r>
                                <w:rPr>
                                  <w:rStyle w:val="Hyperlink0"/>
                                </w:rPr>
                                <w:t xml:space="preserve"> </w:t>
                              </w:r>
                              <w:hyperlink r:id="rId82" w:history="1">
                                <w:proofErr w:type="spellStart"/>
                                <w:r>
                                  <w:rPr>
                                    <w:rStyle w:val="Hyperlink0"/>
                                  </w:rPr>
                                  <w:t>iconcheese</w:t>
                                </w:r>
                                <w:proofErr w:type="spellEnd"/>
                              </w:hyperlink>
                            </w:p>
                            <w:p w:rsidR="002D290D" w:rsidRDefault="002D290D" w:rsidP="002D290D">
                              <w:proofErr w:type="spellStart"/>
                              <w:r>
                                <w:t>Satellite</w:t>
                              </w:r>
                              <w:proofErr w:type="spellEnd"/>
                              <w:r>
                                <w:t xml:space="preserve"> </w:t>
                              </w:r>
                              <w:proofErr w:type="spellStart"/>
                              <w:r>
                                <w:rPr>
                                  <w:rStyle w:val="None"/>
                                  <w:lang w:val="en-US"/>
                                </w:rPr>
                                <w:t>por</w:t>
                              </w:r>
                              <w:proofErr w:type="spellEnd"/>
                              <w:r>
                                <w:rPr>
                                  <w:rStyle w:val="Hyperlink0"/>
                                </w:rPr>
                                <w:t xml:space="preserve"> </w:t>
                              </w:r>
                              <w:hyperlink r:id="rId83" w:history="1">
                                <w:r>
                                  <w:rPr>
                                    <w:rStyle w:val="Hyperlink0"/>
                                  </w:rPr>
                                  <w:t>SAADI ALA</w:t>
                                </w:r>
                              </w:hyperlink>
                            </w:p>
                            <w:p w:rsidR="002D290D" w:rsidRDefault="002D290D" w:rsidP="002D290D">
                              <w:r>
                                <w:t xml:space="preserve">Cable </w:t>
                              </w:r>
                              <w:r w:rsidRPr="002D290D">
                                <w:t>por</w:t>
                              </w:r>
                              <w:r w:rsidRPr="002D290D">
                                <w:rPr>
                                  <w:rStyle w:val="Hyperlink0"/>
                                  <w:color w:val="000000"/>
                                  <w:u w:val="none"/>
                                </w:rPr>
                                <w:t xml:space="preserve"> </w:t>
                              </w:r>
                              <w:hyperlink r:id="rId84" w:history="1">
                                <w:proofErr w:type="spellStart"/>
                                <w:r>
                                  <w:rPr>
                                    <w:rStyle w:val="Hyperlink0"/>
                                  </w:rPr>
                                  <w:t>IconMark</w:t>
                                </w:r>
                                <w:proofErr w:type="spellEnd"/>
                              </w:hyperlink>
                            </w:p>
                            <w:p w:rsidR="002D290D" w:rsidRDefault="002D290D" w:rsidP="002D290D">
                              <w:proofErr w:type="spellStart"/>
                              <w:r>
                                <w:t>Building</w:t>
                              </w:r>
                              <w:proofErr w:type="spellEnd"/>
                              <w:r>
                                <w:t xml:space="preserve"> </w:t>
                              </w:r>
                              <w:proofErr w:type="spellStart"/>
                              <w:r>
                                <w:rPr>
                                  <w:rStyle w:val="None"/>
                                  <w:lang w:val="en-US"/>
                                </w:rPr>
                                <w:t>por</w:t>
                              </w:r>
                              <w:proofErr w:type="spellEnd"/>
                              <w:r>
                                <w:rPr>
                                  <w:rStyle w:val="Hyperlink0"/>
                                </w:rPr>
                                <w:t xml:space="preserve"> </w:t>
                              </w:r>
                              <w:hyperlink r:id="rId85" w:history="1">
                                <w:proofErr w:type="spellStart"/>
                                <w:r>
                                  <w:rPr>
                                    <w:rStyle w:val="Hyperlink0"/>
                                  </w:rPr>
                                  <w:t>iconsphere</w:t>
                                </w:r>
                                <w:proofErr w:type="spellEnd"/>
                              </w:hyperlink>
                            </w:p>
                            <w:p w:rsidR="002D290D" w:rsidRDefault="002D290D" w:rsidP="002D290D">
                              <w:pPr>
                                <w:rPr>
                                  <w:rStyle w:val="None"/>
                                </w:rPr>
                              </w:pPr>
                              <w:r>
                                <w:rPr>
                                  <w:rStyle w:val="None"/>
                                  <w:lang w:val="en-US"/>
                                </w:rPr>
                                <w:t xml:space="preserve">Router </w:t>
                              </w:r>
                              <w:proofErr w:type="spellStart"/>
                              <w:r>
                                <w:rPr>
                                  <w:rStyle w:val="None"/>
                                  <w:lang w:val="en-US"/>
                                </w:rPr>
                                <w:t>por</w:t>
                              </w:r>
                              <w:proofErr w:type="spellEnd"/>
                              <w:r>
                                <w:rPr>
                                  <w:rStyle w:val="Hyperlink0"/>
                                </w:rPr>
                                <w:t xml:space="preserve"> </w:t>
                              </w:r>
                              <w:hyperlink r:id="rId86" w:history="1">
                                <w:proofErr w:type="spellStart"/>
                                <w:r>
                                  <w:rPr>
                                    <w:rStyle w:val="Hyperlink0"/>
                                  </w:rPr>
                                  <w:t>vectorstall</w:t>
                                </w:r>
                                <w:proofErr w:type="spellEnd"/>
                              </w:hyperlink>
                            </w:p>
                            <w:p w:rsidR="002D290D" w:rsidRDefault="002D290D" w:rsidP="002D290D">
                              <w:pPr>
                                <w:rPr>
                                  <w:rStyle w:val="None"/>
                                </w:rPr>
                              </w:pPr>
                              <w:r>
                                <w:rPr>
                                  <w:rStyle w:val="None"/>
                                  <w:lang w:val="en-US"/>
                                </w:rPr>
                                <w:t xml:space="preserve">Laptop </w:t>
                              </w:r>
                              <w:proofErr w:type="spellStart"/>
                              <w:r>
                                <w:rPr>
                                  <w:rStyle w:val="None"/>
                                  <w:lang w:val="en-US"/>
                                </w:rPr>
                                <w:t>por</w:t>
                              </w:r>
                              <w:proofErr w:type="spellEnd"/>
                              <w:r>
                                <w:rPr>
                                  <w:rStyle w:val="Hyperlink0"/>
                                </w:rPr>
                                <w:t xml:space="preserve"> </w:t>
                              </w:r>
                              <w:hyperlink r:id="rId87" w:history="1">
                                <w:proofErr w:type="spellStart"/>
                                <w:r>
                                  <w:rPr>
                                    <w:rStyle w:val="Hyperlink0"/>
                                  </w:rPr>
                                  <w:t>Vectors</w:t>
                                </w:r>
                                <w:proofErr w:type="spellEnd"/>
                                <w:r>
                                  <w:rPr>
                                    <w:rStyle w:val="Hyperlink0"/>
                                  </w:rPr>
                                  <w:t xml:space="preserve"> </w:t>
                                </w:r>
                                <w:proofErr w:type="spellStart"/>
                                <w:r>
                                  <w:rPr>
                                    <w:rStyle w:val="Hyperlink0"/>
                                  </w:rPr>
                                  <w:t>Market</w:t>
                                </w:r>
                                <w:proofErr w:type="spellEnd"/>
                              </w:hyperlink>
                            </w:p>
                            <w:p w:rsidR="002D290D" w:rsidRDefault="002D290D" w:rsidP="002D290D">
                              <w:pPr>
                                <w:rPr>
                                  <w:rStyle w:val="None"/>
                                </w:rPr>
                              </w:pPr>
                              <w:r>
                                <w:rPr>
                                  <w:rStyle w:val="None"/>
                                  <w:lang w:val="en-US"/>
                                </w:rPr>
                                <w:t xml:space="preserve">Cloud </w:t>
                              </w:r>
                              <w:proofErr w:type="spellStart"/>
                              <w:r>
                                <w:rPr>
                                  <w:rStyle w:val="None"/>
                                  <w:lang w:val="en-US"/>
                                </w:rPr>
                                <w:t>por</w:t>
                              </w:r>
                              <w:proofErr w:type="spellEnd"/>
                              <w:r>
                                <w:rPr>
                                  <w:rStyle w:val="Hyperlink0"/>
                                </w:rPr>
                                <w:t xml:space="preserve"> </w:t>
                              </w:r>
                              <w:hyperlink r:id="rId88" w:history="1">
                                <w:proofErr w:type="spellStart"/>
                                <w:r>
                                  <w:rPr>
                                    <w:rStyle w:val="Hyperlink0"/>
                                  </w:rPr>
                                  <w:t>cakslankers</w:t>
                                </w:r>
                                <w:proofErr w:type="spellEnd"/>
                              </w:hyperlink>
                            </w:p>
                            <w:p w:rsidR="002D290D" w:rsidRDefault="002D290D" w:rsidP="002D290D">
                              <w:proofErr w:type="spellStart"/>
                              <w:r>
                                <w:t>water</w:t>
                              </w:r>
                              <w:proofErr w:type="spellEnd"/>
                              <w:r>
                                <w:t xml:space="preserve"> </w:t>
                              </w:r>
                              <w:proofErr w:type="spellStart"/>
                              <w:r>
                                <w:t>water</w:t>
                              </w:r>
                              <w:proofErr w:type="spellEnd"/>
                              <w:r>
                                <w:t xml:space="preserve"> </w:t>
                              </w:r>
                              <w:proofErr w:type="spellStart"/>
                              <w:r>
                                <w:t>by</w:t>
                              </w:r>
                              <w:proofErr w:type="spellEnd"/>
                              <w:r>
                                <w:t xml:space="preserve"> </w:t>
                              </w:r>
                              <w:hyperlink r:id="rId89" w:history="1">
                                <w:proofErr w:type="spellStart"/>
                                <w:r>
                                  <w:rPr>
                                    <w:rStyle w:val="Hyperlink0"/>
                                  </w:rPr>
                                  <w:t>Manohara</w:t>
                                </w:r>
                                <w:proofErr w:type="spellEnd"/>
                              </w:hyperlink>
                            </w:p>
                            <w:p w:rsidR="002D290D" w:rsidRDefault="002D290D" w:rsidP="002D290D">
                              <w:r>
                                <w:t xml:space="preserve">server </w:t>
                              </w:r>
                              <w:proofErr w:type="spellStart"/>
                              <w:r>
                                <w:rPr>
                                  <w:rStyle w:val="None"/>
                                  <w:lang w:val="en-US"/>
                                </w:rPr>
                                <w:t>por</w:t>
                              </w:r>
                              <w:proofErr w:type="spellEnd"/>
                              <w:r>
                                <w:rPr>
                                  <w:rStyle w:val="Hyperlink0"/>
                                </w:rPr>
                                <w:t xml:space="preserve"> </w:t>
                              </w:r>
                              <w:hyperlink r:id="rId90" w:history="1">
                                <w:r>
                                  <w:rPr>
                                    <w:rStyle w:val="Hyperlink0"/>
                                  </w:rPr>
                                  <w:t>Dika Neto</w:t>
                                </w:r>
                              </w:hyperlink>
                            </w:p>
                            <w:p w:rsidR="002D290D" w:rsidRDefault="002D290D" w:rsidP="002D290D">
                              <w:r>
                                <w:t xml:space="preserve">internet </w:t>
                              </w:r>
                              <w:proofErr w:type="spellStart"/>
                              <w:r>
                                <w:rPr>
                                  <w:rStyle w:val="None"/>
                                  <w:lang w:val="en-US"/>
                                </w:rPr>
                                <w:t>por</w:t>
                              </w:r>
                              <w:proofErr w:type="spellEnd"/>
                              <w:r>
                                <w:rPr>
                                  <w:rStyle w:val="Hyperlink0"/>
                                </w:rPr>
                                <w:t xml:space="preserve"> </w:t>
                              </w:r>
                              <w:hyperlink r:id="rId91" w:history="1">
                                <w:r>
                                  <w:rPr>
                                    <w:rStyle w:val="Hyperlink0"/>
                                  </w:rPr>
                                  <w:t>RROOK</w:t>
                                </w:r>
                              </w:hyperlink>
                            </w:p>
                            <w:p w:rsidR="002D290D" w:rsidRDefault="002D290D" w:rsidP="002D290D">
                              <w:proofErr w:type="spellStart"/>
                              <w:r>
                                <w:t>distributed</w:t>
                              </w:r>
                              <w:proofErr w:type="spellEnd"/>
                              <w:r>
                                <w:t xml:space="preserve"> </w:t>
                              </w:r>
                              <w:proofErr w:type="spellStart"/>
                              <w:r>
                                <w:t>network</w:t>
                              </w:r>
                              <w:proofErr w:type="spellEnd"/>
                              <w:r>
                                <w:t xml:space="preserve"> </w:t>
                              </w:r>
                              <w:proofErr w:type="spellStart"/>
                              <w:r>
                                <w:rPr>
                                  <w:rStyle w:val="None"/>
                                  <w:lang w:val="en-US"/>
                                </w:rPr>
                                <w:t>por</w:t>
                              </w:r>
                              <w:proofErr w:type="spellEnd"/>
                              <w:r>
                                <w:rPr>
                                  <w:rStyle w:val="Hyperlink0"/>
                                </w:rPr>
                                <w:t xml:space="preserve"> </w:t>
                              </w:r>
                              <w:hyperlink r:id="rId92" w:history="1">
                                <w:r>
                                  <w:rPr>
                                    <w:rStyle w:val="Hyperlink0"/>
                                  </w:rPr>
                                  <w:t>Bruno Castro</w:t>
                                </w:r>
                              </w:hyperlink>
                            </w:p>
                            <w:p w:rsidR="002D290D" w:rsidRDefault="002D290D" w:rsidP="002D290D">
                              <w:proofErr w:type="spellStart"/>
                              <w:r>
                                <w:t>Satellite</w:t>
                              </w:r>
                              <w:proofErr w:type="spellEnd"/>
                              <w:r>
                                <w:t xml:space="preserve"> </w:t>
                              </w:r>
                              <w:proofErr w:type="spellStart"/>
                              <w:r>
                                <w:t>dish</w:t>
                              </w:r>
                              <w:proofErr w:type="spellEnd"/>
                              <w:r>
                                <w:t xml:space="preserve"> </w:t>
                              </w:r>
                              <w:proofErr w:type="spellStart"/>
                              <w:r>
                                <w:rPr>
                                  <w:rStyle w:val="None"/>
                                  <w:lang w:val="en-US"/>
                                </w:rPr>
                                <w:t>por</w:t>
                              </w:r>
                              <w:proofErr w:type="spellEnd"/>
                              <w:r>
                                <w:t xml:space="preserve"> </w:t>
                              </w:r>
                              <w:proofErr w:type="spellStart"/>
                              <w:r>
                                <w:t>Meko</w:t>
                              </w:r>
                              <w:proofErr w:type="spellEnd"/>
                            </w:p>
                            <w:p w:rsidR="002D290D" w:rsidRDefault="002D290D" w:rsidP="002D290D">
                              <w:proofErr w:type="spellStart"/>
                              <w:r>
                                <w:t>Satellite</w:t>
                              </w:r>
                              <w:proofErr w:type="spellEnd"/>
                              <w:r>
                                <w:t xml:space="preserve"> </w:t>
                              </w:r>
                              <w:proofErr w:type="spellStart"/>
                              <w:r>
                                <w:t>dish</w:t>
                              </w:r>
                              <w:proofErr w:type="spellEnd"/>
                              <w:r>
                                <w:t xml:space="preserve"> </w:t>
                              </w:r>
                              <w:proofErr w:type="spellStart"/>
                              <w:r>
                                <w:rPr>
                                  <w:rStyle w:val="None"/>
                                  <w:lang w:val="en-US"/>
                                </w:rPr>
                                <w:t>por</w:t>
                              </w:r>
                              <w:proofErr w:type="spellEnd"/>
                              <w:r>
                                <w:rPr>
                                  <w:rStyle w:val="Hyperlink0"/>
                                </w:rPr>
                                <w:t xml:space="preserve"> </w:t>
                              </w:r>
                              <w:hyperlink r:id="rId93" w:history="1">
                                <w:proofErr w:type="spellStart"/>
                                <w:r>
                                  <w:rPr>
                                    <w:rStyle w:val="Hyperlink0"/>
                                  </w:rPr>
                                  <w:t>AbtoCreative</w:t>
                                </w:r>
                                <w:proofErr w:type="spellEnd"/>
                              </w:hyperlink>
                            </w:p>
                          </w:txbxContent>
                        </wps:txbx>
                        <wps:bodyPr rot="0" vert="horz" wrap="square" lIns="0" tIns="0" rIns="0" bIns="0" anchor="t" anchorCtr="0" upright="1">
                          <a:noAutofit/>
                        </wps:bodyPr>
                      </wps:wsp>
                      <wps:wsp>
                        <wps:cNvPr id="185" name="Shape 1073741884"/>
                        <wps:cNvSpPr>
                          <a:spLocks/>
                        </wps:cNvSpPr>
                        <wps:spPr bwMode="auto">
                          <a:xfrm>
                            <a:off x="3211067" y="0"/>
                            <a:ext cx="2905254" cy="28424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7" seq="1"/>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officeArt object" o:spid="_x0000_s1032" style="position:absolute;margin-left:-.45pt;margin-top:19.05pt;width:481.6pt;height:223.8pt;z-index:251913728;mso-wrap-distance-left:12pt;mso-wrap-distance-top:12pt;mso-wrap-distance-right:12pt;mso-wrap-distance-bottom:12pt;mso-position-horizontal-relative:margin;mso-position-vertical-relative:line" coordsize="61163,2842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">
                <v:rect id="Shape 1073741882" o:spid="_x0000_s1033" style="position:absolute;width:61163;height:284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" filled="f" stroked="f" strokeweight="1pt">
                  <v:stroke miterlimit="4"/>
                  <v:path arrowok="t"/>
                </v:rect>
                <v:rect id="Shape 1073741883" o:spid="_x0000_s1034" style="position:absolute;width:29052;height:284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" filled="f" stroked="f">
                  <v:path arrowok="t"/>
                  <v:textbox style="mso-next-textbox:#Shape 1073741884" inset="0,0,0,0">
                    <w:txbxContent>
                      <w:p w:rsidR="002D290D" w:rsidRDefault="002D290D" w:rsidP="002D290D">
                        <w:pPr>
                          <w:rPr>
                            <w:rStyle w:val="None"/>
                          </w:rPr>
                        </w:pPr>
                        <w:r>
                          <w:rPr>
                            <w:rStyle w:val="None"/>
                            <w:lang w:val="en-US"/>
                          </w:rPr>
                          <w:t xml:space="preserve">Satellite </w:t>
                        </w:r>
                        <w:proofErr w:type="spellStart"/>
                        <w:r>
                          <w:rPr>
                            <w:rStyle w:val="None"/>
                            <w:lang w:val="en-US"/>
                          </w:rPr>
                          <w:t>por</w:t>
                        </w:r>
                        <w:proofErr w:type="spellEnd"/>
                        <w:r>
                          <w:rPr>
                            <w:rStyle w:val="None"/>
                            <w:lang w:val="en-US"/>
                          </w:rPr>
                          <w:t xml:space="preserve"> </w:t>
                        </w:r>
                        <w:hyperlink r:id="rId94" w:history="1">
                          <w:r>
                            <w:rPr>
                              <w:rStyle w:val="Hyperlink0"/>
                            </w:rPr>
                            <w:t xml:space="preserve">Creative </w:t>
                          </w:r>
                          <w:proofErr w:type="spellStart"/>
                          <w:r>
                            <w:rPr>
                              <w:rStyle w:val="Hyperlink0"/>
                            </w:rPr>
                            <w:t>Stall</w:t>
                          </w:r>
                          <w:proofErr w:type="spellEnd"/>
                        </w:hyperlink>
                      </w:p>
                      <w:p w:rsidR="002D290D" w:rsidRDefault="002D290D" w:rsidP="002D290D">
                        <w:pPr>
                          <w:rPr>
                            <w:rStyle w:val="None"/>
                          </w:rPr>
                        </w:pPr>
                        <w:r>
                          <w:rPr>
                            <w:rStyle w:val="None"/>
                            <w:lang w:val="en-US"/>
                          </w:rPr>
                          <w:t xml:space="preserve">shut down </w:t>
                        </w:r>
                        <w:proofErr w:type="spellStart"/>
                        <w:r>
                          <w:rPr>
                            <w:rStyle w:val="None"/>
                            <w:lang w:val="en-US"/>
                          </w:rPr>
                          <w:t>por</w:t>
                        </w:r>
                        <w:proofErr w:type="spellEnd"/>
                        <w:r>
                          <w:rPr>
                            <w:rStyle w:val="Hyperlink0"/>
                          </w:rPr>
                          <w:t xml:space="preserve">  </w:t>
                        </w:r>
                        <w:hyperlink r:id="rId95" w:history="1">
                          <w:r>
                            <w:rPr>
                              <w:rStyle w:val="Hyperlink0"/>
                            </w:rPr>
                            <w:t xml:space="preserve">P </w:t>
                          </w:r>
                          <w:proofErr w:type="spellStart"/>
                          <w:r>
                            <w:rPr>
                              <w:rStyle w:val="Hyperlink0"/>
                            </w:rPr>
                            <w:t>Thanga</w:t>
                          </w:r>
                          <w:proofErr w:type="spellEnd"/>
                          <w:r>
                            <w:rPr>
                              <w:rStyle w:val="Hyperlink0"/>
                            </w:rPr>
                            <w:t xml:space="preserve"> </w:t>
                          </w:r>
                          <w:proofErr w:type="spellStart"/>
                          <w:r>
                            <w:rPr>
                              <w:rStyle w:val="Hyperlink0"/>
                            </w:rPr>
                            <w:t>Vignesh</w:t>
                          </w:r>
                          <w:proofErr w:type="spellEnd"/>
                        </w:hyperlink>
                      </w:p>
                      <w:p w:rsidR="002D290D" w:rsidRDefault="002D290D" w:rsidP="002D290D">
                        <w:r>
                          <w:t xml:space="preserve">wifi </w:t>
                        </w:r>
                        <w:proofErr w:type="spellStart"/>
                        <w:r>
                          <w:rPr>
                            <w:rStyle w:val="None"/>
                            <w:lang w:val="en-US"/>
                          </w:rPr>
                          <w:t>por</w:t>
                        </w:r>
                        <w:proofErr w:type="spellEnd"/>
                        <w:r>
                          <w:rPr>
                            <w:rStyle w:val="Hyperlink0"/>
                          </w:rPr>
                          <w:t xml:space="preserve"> </w:t>
                        </w:r>
                        <w:hyperlink r:id="rId96" w:history="1">
                          <w:proofErr w:type="spellStart"/>
                          <w:r>
                            <w:rPr>
                              <w:rStyle w:val="Hyperlink0"/>
                            </w:rPr>
                            <w:t>Richa</w:t>
                          </w:r>
                          <w:proofErr w:type="spellEnd"/>
                        </w:hyperlink>
                      </w:p>
                      <w:p w:rsidR="002D290D" w:rsidRDefault="002D290D" w:rsidP="002D290D">
                        <w:r>
                          <w:t xml:space="preserve">Radio </w:t>
                        </w:r>
                        <w:proofErr w:type="spellStart"/>
                        <w:r>
                          <w:t>tower</w:t>
                        </w:r>
                        <w:proofErr w:type="spellEnd"/>
                        <w:r>
                          <w:t xml:space="preserve"> </w:t>
                        </w:r>
                        <w:proofErr w:type="spellStart"/>
                        <w:r>
                          <w:rPr>
                            <w:rStyle w:val="None"/>
                            <w:lang w:val="en-US"/>
                          </w:rPr>
                          <w:t>por</w:t>
                        </w:r>
                        <w:proofErr w:type="spellEnd"/>
                        <w:r>
                          <w:rPr>
                            <w:rStyle w:val="Hyperlink0"/>
                          </w:rPr>
                          <w:t xml:space="preserve"> </w:t>
                        </w:r>
                        <w:hyperlink r:id="rId97" w:history="1">
                          <w:proofErr w:type="spellStart"/>
                          <w:r>
                            <w:rPr>
                              <w:rStyle w:val="Hyperlink0"/>
                            </w:rPr>
                            <w:t>iconcheese</w:t>
                          </w:r>
                          <w:proofErr w:type="spellEnd"/>
                        </w:hyperlink>
                      </w:p>
                      <w:p w:rsidR="002D290D" w:rsidRDefault="002D290D" w:rsidP="002D290D">
                        <w:proofErr w:type="spellStart"/>
                        <w:r>
                          <w:t>Satellite</w:t>
                        </w:r>
                        <w:proofErr w:type="spellEnd"/>
                        <w:r>
                          <w:t xml:space="preserve"> </w:t>
                        </w:r>
                        <w:proofErr w:type="spellStart"/>
                        <w:r>
                          <w:rPr>
                            <w:rStyle w:val="None"/>
                            <w:lang w:val="en-US"/>
                          </w:rPr>
                          <w:t>por</w:t>
                        </w:r>
                        <w:proofErr w:type="spellEnd"/>
                        <w:r>
                          <w:rPr>
                            <w:rStyle w:val="Hyperlink0"/>
                          </w:rPr>
                          <w:t xml:space="preserve"> </w:t>
                        </w:r>
                        <w:hyperlink r:id="rId98" w:history="1">
                          <w:r>
                            <w:rPr>
                              <w:rStyle w:val="Hyperlink0"/>
                            </w:rPr>
                            <w:t>SAADI ALA</w:t>
                          </w:r>
                        </w:hyperlink>
                      </w:p>
                      <w:p w:rsidR="002D290D" w:rsidRDefault="002D290D" w:rsidP="002D290D">
                        <w:r>
                          <w:t xml:space="preserve">Cable </w:t>
                        </w:r>
                        <w:r w:rsidRPr="002D290D">
                          <w:t>por</w:t>
                        </w:r>
                        <w:r w:rsidRPr="002D290D">
                          <w:rPr>
                            <w:rStyle w:val="Hyperlink0"/>
                            <w:color w:val="000000"/>
                            <w:u w:val="none"/>
                          </w:rPr>
                          <w:t xml:space="preserve"> </w:t>
                        </w:r>
                        <w:hyperlink r:id="rId99" w:history="1">
                          <w:proofErr w:type="spellStart"/>
                          <w:r>
                            <w:rPr>
                              <w:rStyle w:val="Hyperlink0"/>
                            </w:rPr>
                            <w:t>IconMark</w:t>
                          </w:r>
                          <w:proofErr w:type="spellEnd"/>
                        </w:hyperlink>
                      </w:p>
                      <w:p w:rsidR="002D290D" w:rsidRDefault="002D290D" w:rsidP="002D290D">
                        <w:proofErr w:type="spellStart"/>
                        <w:r>
                          <w:t>Building</w:t>
                        </w:r>
                        <w:proofErr w:type="spellEnd"/>
                        <w:r>
                          <w:t xml:space="preserve"> </w:t>
                        </w:r>
                        <w:proofErr w:type="spellStart"/>
                        <w:r>
                          <w:rPr>
                            <w:rStyle w:val="None"/>
                            <w:lang w:val="en-US"/>
                          </w:rPr>
                          <w:t>por</w:t>
                        </w:r>
                        <w:proofErr w:type="spellEnd"/>
                        <w:r>
                          <w:rPr>
                            <w:rStyle w:val="Hyperlink0"/>
                          </w:rPr>
                          <w:t xml:space="preserve"> </w:t>
                        </w:r>
                        <w:hyperlink r:id="rId100" w:history="1">
                          <w:proofErr w:type="spellStart"/>
                          <w:r>
                            <w:rPr>
                              <w:rStyle w:val="Hyperlink0"/>
                            </w:rPr>
                            <w:t>iconsphere</w:t>
                          </w:r>
                          <w:proofErr w:type="spellEnd"/>
                        </w:hyperlink>
                      </w:p>
                      <w:p w:rsidR="002D290D" w:rsidRDefault="002D290D" w:rsidP="002D290D">
                        <w:pPr>
                          <w:rPr>
                            <w:rStyle w:val="None"/>
                          </w:rPr>
                        </w:pPr>
                        <w:r>
                          <w:rPr>
                            <w:rStyle w:val="None"/>
                            <w:lang w:val="en-US"/>
                          </w:rPr>
                          <w:t xml:space="preserve">Router </w:t>
                        </w:r>
                        <w:proofErr w:type="spellStart"/>
                        <w:r>
                          <w:rPr>
                            <w:rStyle w:val="None"/>
                            <w:lang w:val="en-US"/>
                          </w:rPr>
                          <w:t>por</w:t>
                        </w:r>
                        <w:proofErr w:type="spellEnd"/>
                        <w:r>
                          <w:rPr>
                            <w:rStyle w:val="Hyperlink0"/>
                          </w:rPr>
                          <w:t xml:space="preserve"> </w:t>
                        </w:r>
                        <w:hyperlink r:id="rId101" w:history="1">
                          <w:proofErr w:type="spellStart"/>
                          <w:r>
                            <w:rPr>
                              <w:rStyle w:val="Hyperlink0"/>
                            </w:rPr>
                            <w:t>vectorstall</w:t>
                          </w:r>
                          <w:proofErr w:type="spellEnd"/>
                        </w:hyperlink>
                      </w:p>
                      <w:p w:rsidR="002D290D" w:rsidRDefault="002D290D" w:rsidP="002D290D">
                        <w:pPr>
                          <w:rPr>
                            <w:rStyle w:val="None"/>
                          </w:rPr>
                        </w:pPr>
                        <w:r>
                          <w:rPr>
                            <w:rStyle w:val="None"/>
                            <w:lang w:val="en-US"/>
                          </w:rPr>
                          <w:t xml:space="preserve">Laptop </w:t>
                        </w:r>
                        <w:proofErr w:type="spellStart"/>
                        <w:r>
                          <w:rPr>
                            <w:rStyle w:val="None"/>
                            <w:lang w:val="en-US"/>
                          </w:rPr>
                          <w:t>por</w:t>
                        </w:r>
                        <w:proofErr w:type="spellEnd"/>
                        <w:r>
                          <w:rPr>
                            <w:rStyle w:val="Hyperlink0"/>
                          </w:rPr>
                          <w:t xml:space="preserve"> </w:t>
                        </w:r>
                        <w:hyperlink r:id="rId102" w:history="1">
                          <w:proofErr w:type="spellStart"/>
                          <w:r>
                            <w:rPr>
                              <w:rStyle w:val="Hyperlink0"/>
                            </w:rPr>
                            <w:t>Vectors</w:t>
                          </w:r>
                          <w:proofErr w:type="spellEnd"/>
                          <w:r>
                            <w:rPr>
                              <w:rStyle w:val="Hyperlink0"/>
                            </w:rPr>
                            <w:t xml:space="preserve"> </w:t>
                          </w:r>
                          <w:proofErr w:type="spellStart"/>
                          <w:r>
                            <w:rPr>
                              <w:rStyle w:val="Hyperlink0"/>
                            </w:rPr>
                            <w:t>Market</w:t>
                          </w:r>
                          <w:proofErr w:type="spellEnd"/>
                        </w:hyperlink>
                      </w:p>
                      <w:p w:rsidR="002D290D" w:rsidRDefault="002D290D" w:rsidP="002D290D">
                        <w:pPr>
                          <w:rPr>
                            <w:rStyle w:val="None"/>
                          </w:rPr>
                        </w:pPr>
                        <w:r>
                          <w:rPr>
                            <w:rStyle w:val="None"/>
                            <w:lang w:val="en-US"/>
                          </w:rPr>
                          <w:t xml:space="preserve">Cloud </w:t>
                        </w:r>
                        <w:proofErr w:type="spellStart"/>
                        <w:r>
                          <w:rPr>
                            <w:rStyle w:val="None"/>
                            <w:lang w:val="en-US"/>
                          </w:rPr>
                          <w:t>por</w:t>
                        </w:r>
                        <w:proofErr w:type="spellEnd"/>
                        <w:r>
                          <w:rPr>
                            <w:rStyle w:val="Hyperlink0"/>
                          </w:rPr>
                          <w:t xml:space="preserve"> </w:t>
                        </w:r>
                        <w:hyperlink r:id="rId103" w:history="1">
                          <w:proofErr w:type="spellStart"/>
                          <w:r>
                            <w:rPr>
                              <w:rStyle w:val="Hyperlink0"/>
                            </w:rPr>
                            <w:t>cakslankers</w:t>
                          </w:r>
                          <w:proofErr w:type="spellEnd"/>
                        </w:hyperlink>
                      </w:p>
                      <w:p w:rsidR="002D290D" w:rsidRDefault="002D290D" w:rsidP="002D290D">
                        <w:proofErr w:type="spellStart"/>
                        <w:r>
                          <w:t>water</w:t>
                        </w:r>
                        <w:proofErr w:type="spellEnd"/>
                        <w:r>
                          <w:t xml:space="preserve"> </w:t>
                        </w:r>
                        <w:proofErr w:type="spellStart"/>
                        <w:r>
                          <w:t>water</w:t>
                        </w:r>
                        <w:proofErr w:type="spellEnd"/>
                        <w:r>
                          <w:t xml:space="preserve"> </w:t>
                        </w:r>
                        <w:proofErr w:type="spellStart"/>
                        <w:r>
                          <w:t>by</w:t>
                        </w:r>
                        <w:proofErr w:type="spellEnd"/>
                        <w:r>
                          <w:t xml:space="preserve"> </w:t>
                        </w:r>
                        <w:hyperlink r:id="rId104" w:history="1">
                          <w:proofErr w:type="spellStart"/>
                          <w:r>
                            <w:rPr>
                              <w:rStyle w:val="Hyperlink0"/>
                            </w:rPr>
                            <w:t>Manohara</w:t>
                          </w:r>
                          <w:proofErr w:type="spellEnd"/>
                        </w:hyperlink>
                      </w:p>
                      <w:p w:rsidR="002D290D" w:rsidRDefault="002D290D" w:rsidP="002D290D">
                        <w:r>
                          <w:t xml:space="preserve">server </w:t>
                        </w:r>
                        <w:proofErr w:type="spellStart"/>
                        <w:r>
                          <w:rPr>
                            <w:rStyle w:val="None"/>
                            <w:lang w:val="en-US"/>
                          </w:rPr>
                          <w:t>por</w:t>
                        </w:r>
                        <w:proofErr w:type="spellEnd"/>
                        <w:r>
                          <w:rPr>
                            <w:rStyle w:val="Hyperlink0"/>
                          </w:rPr>
                          <w:t xml:space="preserve"> </w:t>
                        </w:r>
                        <w:hyperlink r:id="rId105" w:history="1">
                          <w:r>
                            <w:rPr>
                              <w:rStyle w:val="Hyperlink0"/>
                            </w:rPr>
                            <w:t>Dika Neto</w:t>
                          </w:r>
                        </w:hyperlink>
                      </w:p>
                      <w:p w:rsidR="002D290D" w:rsidRDefault="002D290D" w:rsidP="002D290D">
                        <w:r>
                          <w:t xml:space="preserve">internet </w:t>
                        </w:r>
                        <w:proofErr w:type="spellStart"/>
                        <w:r>
                          <w:rPr>
                            <w:rStyle w:val="None"/>
                            <w:lang w:val="en-US"/>
                          </w:rPr>
                          <w:t>por</w:t>
                        </w:r>
                        <w:proofErr w:type="spellEnd"/>
                        <w:r>
                          <w:rPr>
                            <w:rStyle w:val="Hyperlink0"/>
                          </w:rPr>
                          <w:t xml:space="preserve"> </w:t>
                        </w:r>
                        <w:hyperlink r:id="rId106" w:history="1">
                          <w:r>
                            <w:rPr>
                              <w:rStyle w:val="Hyperlink0"/>
                            </w:rPr>
                            <w:t>RROOK</w:t>
                          </w:r>
                        </w:hyperlink>
                      </w:p>
                      <w:p w:rsidR="002D290D" w:rsidRDefault="002D290D" w:rsidP="002D290D">
                        <w:proofErr w:type="spellStart"/>
                        <w:r>
                          <w:t>distributed</w:t>
                        </w:r>
                        <w:proofErr w:type="spellEnd"/>
                        <w:r>
                          <w:t xml:space="preserve"> </w:t>
                        </w:r>
                        <w:proofErr w:type="spellStart"/>
                        <w:r>
                          <w:t>network</w:t>
                        </w:r>
                        <w:proofErr w:type="spellEnd"/>
                        <w:r>
                          <w:t xml:space="preserve"> </w:t>
                        </w:r>
                        <w:proofErr w:type="spellStart"/>
                        <w:r>
                          <w:rPr>
                            <w:rStyle w:val="None"/>
                            <w:lang w:val="en-US"/>
                          </w:rPr>
                          <w:t>por</w:t>
                        </w:r>
                        <w:proofErr w:type="spellEnd"/>
                        <w:r>
                          <w:rPr>
                            <w:rStyle w:val="Hyperlink0"/>
                          </w:rPr>
                          <w:t xml:space="preserve"> </w:t>
                        </w:r>
                        <w:hyperlink r:id="rId107" w:history="1">
                          <w:r>
                            <w:rPr>
                              <w:rStyle w:val="Hyperlink0"/>
                            </w:rPr>
                            <w:t>Bruno Castro</w:t>
                          </w:r>
                        </w:hyperlink>
                      </w:p>
                      <w:p w:rsidR="002D290D" w:rsidRDefault="002D290D" w:rsidP="002D290D">
                        <w:proofErr w:type="spellStart"/>
                        <w:r>
                          <w:t>Satellite</w:t>
                        </w:r>
                        <w:proofErr w:type="spellEnd"/>
                        <w:r>
                          <w:t xml:space="preserve"> </w:t>
                        </w:r>
                        <w:proofErr w:type="spellStart"/>
                        <w:r>
                          <w:t>dish</w:t>
                        </w:r>
                        <w:proofErr w:type="spellEnd"/>
                        <w:r>
                          <w:t xml:space="preserve"> </w:t>
                        </w:r>
                        <w:proofErr w:type="spellStart"/>
                        <w:r>
                          <w:rPr>
                            <w:rStyle w:val="None"/>
                            <w:lang w:val="en-US"/>
                          </w:rPr>
                          <w:t>por</w:t>
                        </w:r>
                        <w:proofErr w:type="spellEnd"/>
                        <w:r>
                          <w:t xml:space="preserve"> </w:t>
                        </w:r>
                        <w:proofErr w:type="spellStart"/>
                        <w:r>
                          <w:t>Meko</w:t>
                        </w:r>
                        <w:proofErr w:type="spellEnd"/>
                      </w:p>
                      <w:p w:rsidR="002D290D" w:rsidRDefault="002D290D" w:rsidP="002D290D">
                        <w:proofErr w:type="spellStart"/>
                        <w:r>
                          <w:t>Satellite</w:t>
                        </w:r>
                        <w:proofErr w:type="spellEnd"/>
                        <w:r>
                          <w:t xml:space="preserve"> </w:t>
                        </w:r>
                        <w:proofErr w:type="spellStart"/>
                        <w:r>
                          <w:t>dish</w:t>
                        </w:r>
                        <w:proofErr w:type="spellEnd"/>
                        <w:r>
                          <w:t xml:space="preserve"> </w:t>
                        </w:r>
                        <w:proofErr w:type="spellStart"/>
                        <w:r>
                          <w:rPr>
                            <w:rStyle w:val="None"/>
                            <w:lang w:val="en-US"/>
                          </w:rPr>
                          <w:t>por</w:t>
                        </w:r>
                        <w:proofErr w:type="spellEnd"/>
                        <w:r>
                          <w:rPr>
                            <w:rStyle w:val="Hyperlink0"/>
                          </w:rPr>
                          <w:t xml:space="preserve"> </w:t>
                        </w:r>
                        <w:hyperlink r:id="rId108" w:history="1">
                          <w:proofErr w:type="spellStart"/>
                          <w:r>
                            <w:rPr>
                              <w:rStyle w:val="Hyperlink0"/>
                            </w:rPr>
                            <w:t>AbtoCreative</w:t>
                          </w:r>
                          <w:proofErr w:type="spellEnd"/>
                        </w:hyperlink>
                      </w:p>
                    </w:txbxContent>
                  </v:textbox>
                </v:rect>
                <v:rect id="Shape 1073741884" o:spid="_x0000_s1035" style="position:absolute;left:32110;width:29053;height:284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" filled="f" stroked="f">
                  <v:path arrowok="t"/>
                  <v:textbox inset="0,0,0,0">
                    <w:txbxContent/>
                  </v:textbox>
                </v:rect>
                <w10:wrap type="topAndBottom" anchorx="margin" anchory="line"/>
              </v:group>
            </w:pict>
          </mc:Fallback>
        </mc:AlternateContent>
      </w:r>
    </w:p>
    <w:p w:rsidR="003F5507" w:rsidRDefault="00000000" w:rsidP="00FE52A2">
      <w:r>
        <w:t>Gracias al staff, los miembros y socios de APC que aportaron sus comentarios a este proyecto, así como a todos los/as participantes en línea y presenciales, y a Gaba y Jim (Proyecto Tor).</w:t>
      </w:r>
    </w:p>
    <w:p w:rsidR="003F5507" w:rsidRDefault="009E5A11" w:rsidP="00FE52A2">
      <w:pPr>
        <w:rPr>
          <w:sz w:val="18"/>
          <w:szCs w:val="18"/>
        </w:rPr>
      </w:pPr>
      <w:r>
        <w:rPr>
          <w:noProof/>
        </w:rPr>
        <w:lastRenderedPageBreak/>
        <w:drawing>
          <wp:anchor distT="0" distB="0" distL="114300" distR="114300" simplePos="0" relativeHeight="251922944" behindDoc="0" locked="0" layoutInCell="1" allowOverlap="1">
            <wp:simplePos x="0" y="0"/>
            <wp:positionH relativeFrom="page">
              <wp:align>center</wp:align>
            </wp:positionH>
            <wp:positionV relativeFrom="page">
              <wp:align>center</wp:align>
            </wp:positionV>
            <wp:extent cx="1522730" cy="723900"/>
            <wp:effectExtent l="0" t="0" r="0" b="0"/>
            <wp:wrapNone/>
            <wp:docPr id="181" name="Pictur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2730" cy="723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130810" distB="85090" distL="104775" distR="107950" simplePos="0" relativeHeight="251527680" behindDoc="0" locked="0" layoutInCell="0" allowOverlap="1">
                <wp:simplePos x="0" y="0"/>
                <wp:positionH relativeFrom="page">
                  <wp:posOffset>6350</wp:posOffset>
                </wp:positionH>
                <wp:positionV relativeFrom="page">
                  <wp:posOffset>6350</wp:posOffset>
                </wp:positionV>
                <wp:extent cx="7724140" cy="10680700"/>
                <wp:effectExtent l="50800" t="25400" r="48260" b="63500"/>
                <wp:wrapTopAndBottom/>
                <wp:docPr id="180" name="Rectangle 1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24140" cy="10680700"/>
                        </a:xfrm>
                        <a:prstGeom prst="rect">
                          <a:avLst/>
                        </a:prstGeom>
                        <a:solidFill>
                          <a:srgbClr val="FEBD00"/>
                        </a:solidFill>
                        <a:ln w="12600">
                          <a:solidFill>
                            <a:srgbClr val="5B9BD5"/>
                          </a:solidFill>
                          <a:round/>
                        </a:ln>
                        <a:effectLst>
                          <a:outerShdw blurRad="38160" dist="23040" dir="5400000" rotWithShape="0">
                            <a:srgbClr val="000000">
                              <a:alpha val="35000"/>
                            </a:srgbClr>
                          </a:outerShdw>
                        </a:effectLst>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8BBB1D0" id="Rectangle 180" o:spid="_x0000_s1026" style="position:absolute;margin-left:.5pt;margin-top:.5pt;width:608.2pt;height:841pt;z-index:251527680;visibility:visible;mso-wrap-style:square;mso-width-percent:0;mso-height-percent:0;mso-wrap-distance-left:8.25pt;mso-wrap-distance-top:10.3pt;mso-wrap-distance-right:8.5pt;mso-wrap-distance-bottom:6.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" o:allowincell="f" fillcolor="#febd00" strokecolor="#5b9bd5" strokeweight=".35mm">
                <v:stroke joinstyle="round"/>
                <v:shadow on="t" color="black" opacity="22937f" origin=",.5" offset="0,.64mm"/>
                <v:path arrowok="t"/>
                <w10:wrap type="topAndBottom" anchorx="page" anchory="page"/>
              </v:rect>
            </w:pict>
          </mc:Fallback>
        </mc:AlternateContent>
      </w:r>
    </w:p>
    <w:sectPr w:rsidR="003F5507" w:rsidSect="00712DEC">
      <w:headerReference w:type="default" r:id="rId109"/>
      <w:footerReference w:type="default" r:id="rId110"/>
      <w:pgSz w:w="11906" w:h="16838"/>
      <w:pgMar w:top="1134" w:right="851" w:bottom="1134" w:left="1134" w:header="0" w:footer="340" w:gutter="0"/>
      <w:cols w:space="1701"/>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B7306" w:rsidRDefault="006B7306" w:rsidP="00FE52A2">
      <w:r>
        <w:separator/>
      </w:r>
    </w:p>
  </w:endnote>
  <w:endnote w:type="continuationSeparator" w:id="0">
    <w:p w:rsidR="006B7306" w:rsidRDefault="006B7306" w:rsidP="00FE5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imes Roman">
    <w:altName w:val="Times New Roman"/>
    <w:panose1 w:val="020B0604020202020204"/>
    <w:charset w:val="00"/>
    <w:family w:val="roman"/>
    <w:pitch w:val="default"/>
  </w:font>
  <w:font w:name="Courier New">
    <w:panose1 w:val="02070309020205020404"/>
    <w:charset w:val="00"/>
    <w:family w:val="modern"/>
    <w:pitch w:val="fixed"/>
    <w:sig w:usb0="E0002AFF" w:usb1="C0007843" w:usb2="00000009" w:usb3="00000000" w:csb0="000001FF" w:csb1="00000000"/>
  </w:font>
  <w:font w:name="Liberation Serif">
    <w:altName w:val="Times New Roman"/>
    <w:panose1 w:val="020B0604020202020204"/>
    <w:charset w:val="00"/>
    <w:family w:val="auto"/>
    <w:pitch w:val="default"/>
  </w:font>
  <w:font w:name="Noto Serif CJK SC">
    <w:altName w:val="Calibri"/>
    <w:panose1 w:val="020B0604020202020204"/>
    <w:charset w:val="00"/>
    <w:family w:val="auto"/>
    <w:pitch w:val="default"/>
  </w:font>
  <w:font w:name="Lohit Devanagari">
    <w:altName w:val="Calibri"/>
    <w:panose1 w:val="020B0600000000000000"/>
    <w:charset w:val="00"/>
    <w:family w:val="auto"/>
    <w:pitch w:val="default"/>
  </w:font>
  <w:font w:name="Helvetica">
    <w:panose1 w:val="00000000000000000000"/>
    <w:charset w:val="00"/>
    <w:family w:val="auto"/>
    <w:pitch w:val="variable"/>
    <w:sig w:usb0="E00002FF" w:usb1="5000785B" w:usb2="00000000" w:usb3="00000000" w:csb0="0000019F" w:csb1="00000000"/>
  </w:font>
  <w:font w:name="Avenir Book">
    <w:panose1 w:val="02000503020000020003"/>
    <w:charset w:val="00"/>
    <w:family w:val="auto"/>
    <w:pitch w:val="variable"/>
    <w:sig w:usb0="800000AF" w:usb1="5000204A" w:usb2="00000000" w:usb3="00000000" w:csb0="0000009B" w:csb1="00000000"/>
  </w:font>
  <w:font w:name="Avenir Medium">
    <w:panose1 w:val="02000603020000020003"/>
    <w:charset w:val="00"/>
    <w:family w:val="auto"/>
    <w:pitch w:val="variable"/>
    <w:sig w:usb0="800000AF" w:usb1="5000204A" w:usb2="00000000" w:usb3="00000000" w:csb0="0000009B" w:csb1="00000000"/>
  </w:font>
  <w:font w:name="Avenir Heavy">
    <w:panose1 w:val="020B0703020203020204"/>
    <w:charset w:val="4D"/>
    <w:family w:val="swiss"/>
    <w:pitch w:val="variable"/>
    <w:sig w:usb0="800000AF" w:usb1="5000204A" w:usb2="00000000" w:usb3="00000000" w:csb0="0000009B" w:csb1="00000000"/>
  </w:font>
  <w:font w:name="Liberation Sans">
    <w:altName w:val="Arial"/>
    <w:panose1 w:val="020B0604020202020204"/>
    <w:charset w:val="00"/>
    <w:family w:val="auto"/>
    <w:pitch w:val="default"/>
  </w:font>
  <w:font w:name="Noto Sans CJK SC">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DejaVu Sans">
    <w:panose1 w:val="020B0609030804020204"/>
    <w:charset w:val="00"/>
    <w:family w:val="roman"/>
    <w:notTrueType/>
    <w:pitch w:val="default"/>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2DEC" w:rsidRDefault="00712D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2DEC" w:rsidRDefault="00712D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2DEC" w:rsidRDefault="00712DE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2DEC" w:rsidRPr="00712DEC" w:rsidRDefault="00000000">
    <w:pPr>
      <w:pStyle w:val="HeaderFooter"/>
      <w:tabs>
        <w:tab w:val="left" w:pos="9360"/>
      </w:tabs>
      <w:jc w:val="left"/>
      <w:rPr>
        <w:rFonts w:ascii="Avenir Book" w:eastAsia="Avenir Book" w:hAnsi="Avenir Book" w:cs="Avenir Book"/>
        <w:sz w:val="20"/>
        <w:szCs w:val="20"/>
      </w:rPr>
    </w:pPr>
    <w:r>
      <w:rPr>
        <w:rFonts w:ascii="Avenir Book" w:hAnsi="Avenir Book"/>
        <w:sz w:val="20"/>
        <w:szCs w:val="20"/>
      </w:rPr>
      <w:t>Manual del juego de los apagones (de internet)</w:t>
    </w:r>
    <w:r w:rsidR="00712DEC">
      <w:rPr>
        <w:rFonts w:ascii="Avenir Book" w:hAnsi="Avenir Book"/>
        <w:sz w:val="20"/>
        <w:szCs w:val="20"/>
      </w:rPr>
      <w:tab/>
    </w:r>
    <w:r w:rsidR="00712DEC">
      <w:rPr>
        <w:rFonts w:ascii="Avenir Book" w:hAnsi="Avenir Book"/>
        <w:sz w:val="20"/>
        <w:szCs w:val="20"/>
      </w:rPr>
      <w:tab/>
      <w:t xml:space="preserve">     </w:t>
    </w:r>
    <w:r w:rsidR="00712DEC">
      <w:rPr>
        <w:rFonts w:ascii="Avenir Book" w:hAnsi="Avenir Book"/>
        <w:sz w:val="20"/>
        <w:szCs w:val="20"/>
      </w:rPr>
      <w:t xml:space="preserve"> </w:t>
    </w:r>
    <w:r w:rsidR="00712DEC">
      <w:rPr>
        <w:rFonts w:ascii="Avenir Book" w:eastAsia="Avenir Book" w:hAnsi="Avenir Book" w:cs="Avenir Book"/>
        <w:sz w:val="20"/>
        <w:szCs w:val="20"/>
      </w:rPr>
      <w:fldChar w:fldCharType="begin"/>
    </w:r>
    <w:r w:rsidR="00712DEC">
      <w:rPr>
        <w:rFonts w:ascii="Avenir Book" w:eastAsia="Avenir Book" w:hAnsi="Avenir Book" w:cs="Avenir Book"/>
        <w:sz w:val="20"/>
        <w:szCs w:val="20"/>
      </w:rPr>
      <w:instrText xml:space="preserve"> PAGE </w:instrText>
    </w:r>
    <w:r w:rsidR="00712DEC">
      <w:rPr>
        <w:rFonts w:ascii="Avenir Book" w:eastAsia="Avenir Book" w:hAnsi="Avenir Book" w:cs="Avenir Book"/>
        <w:sz w:val="20"/>
        <w:szCs w:val="20"/>
      </w:rPr>
      <w:fldChar w:fldCharType="separate"/>
    </w:r>
    <w:r w:rsidR="00712DEC">
      <w:rPr>
        <w:rFonts w:ascii="Avenir Book" w:eastAsia="Avenir Book" w:hAnsi="Avenir Book" w:cs="Avenir Book"/>
        <w:sz w:val="20"/>
        <w:szCs w:val="20"/>
      </w:rPr>
      <w:t>13</w:t>
    </w:r>
    <w:r w:rsidR="00712DEC">
      <w:rPr>
        <w:rFonts w:ascii="Avenir Book" w:eastAsia="Avenir Book" w:hAnsi="Avenir Book" w:cs="Avenir Book"/>
        <w:sz w:val="20"/>
        <w:szCs w:val="20"/>
      </w:rPr>
      <w:fldChar w:fldCharType="end"/>
    </w:r>
    <w:r w:rsidR="009E5A11">
      <w:rPr>
        <w:rFonts w:ascii="Avenir Book" w:hAnsi="Avenir Book"/>
        <w:sz w:val="20"/>
        <w:szCs w:val="20"/>
      </w:rPr>
      <w:br/>
    </w:r>
    <w:r w:rsidR="009E5A11" w:rsidRPr="009E5A11">
      <w:rPr>
        <w:rFonts w:ascii="Avenir Book" w:hAnsi="Avenir Book"/>
        <w:i/>
        <w:iCs/>
        <w:sz w:val="15"/>
        <w:szCs w:val="15"/>
      </w:rPr>
      <w:t>shutdowngame.apc.org/es</w:t>
    </w:r>
    <w:r>
      <w:rPr>
        <w:rFonts w:ascii="Avenir Book" w:hAnsi="Avenir Book"/>
        <w:sz w:val="20"/>
        <w:szCs w:val="20"/>
      </w:rPr>
      <w:tab/>
    </w:r>
    <w:r>
      <w:rPr>
        <w:rFonts w:ascii="Avenir Book" w:hAnsi="Avenir Book"/>
        <w:sz w:val="20"/>
        <w:szCs w:val="2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B7306" w:rsidRDefault="006B7306" w:rsidP="00FE52A2">
      <w:pPr>
        <w:rPr>
          <w:sz w:val="12"/>
        </w:rPr>
      </w:pPr>
      <w:r>
        <w:separator/>
      </w:r>
    </w:p>
  </w:footnote>
  <w:footnote w:type="continuationSeparator" w:id="0">
    <w:p w:rsidR="006B7306" w:rsidRDefault="006B7306" w:rsidP="00FE52A2">
      <w:pPr>
        <w:rPr>
          <w:sz w:val="12"/>
        </w:rPr>
      </w:pPr>
      <w:r>
        <w:continuationSeparator/>
      </w:r>
    </w:p>
  </w:footnote>
  <w:footnote w:id="1">
    <w:p w:rsidR="003F5507" w:rsidRDefault="00000000" w:rsidP="00FE52A2">
      <w:pPr>
        <w:pStyle w:val="FootnoteText"/>
      </w:pPr>
      <w:r>
        <w:rPr>
          <w:rStyle w:val="Caracteresdenotaalpie"/>
        </w:rPr>
        <w:footnoteRef/>
      </w:r>
      <w:hyperlink r:id="rId1" w:tooltip="https://www.internetsociety.org/policybriefs/internet-shutdowns/%23_edn3" w:history="1">
        <w:r>
          <w:rPr>
            <w:rStyle w:val="Hyperlink0"/>
            <w:rFonts w:eastAsia="Arial Unicode MS" w:cs="Arial Unicode MS"/>
          </w:rPr>
          <w:t xml:space="preserve"> https://www.internetsociety.org/policybriefs/internet-shutdowns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2DEC" w:rsidRDefault="00712D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2DEC" w:rsidRDefault="00712D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2DEC" w:rsidRDefault="00712DE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F5507" w:rsidRDefault="003F5507">
    <w:pPr>
      <w:pStyle w:val="notaheadi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45F49"/>
    <w:multiLevelType w:val="multilevel"/>
    <w:tmpl w:val="5792D16E"/>
    <w:lvl w:ilvl="0">
      <w:start w:val="1"/>
      <w:numFmt w:val="bullet"/>
      <w:lvlText w:val="·"/>
      <w:lvlJc w:val="left"/>
      <w:pPr>
        <w:tabs>
          <w:tab w:val="num" w:pos="0"/>
        </w:tabs>
        <w:ind w:left="720"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4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80" w:hanging="360"/>
      </w:pPr>
      <w:rPr>
        <w:rFonts w:ascii="Symbol" w:hAnsi="Symbol" w:cs="Symbo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60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2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40" w:hanging="360"/>
      </w:pPr>
      <w:rPr>
        <w:rFonts w:ascii="Symbol" w:hAnsi="Symbol" w:cs="Symbo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spacing w:val="0"/>
        <w:position w:val="0"/>
        <w:sz w:val="20"/>
        <w:vertAlign w:val="baseline"/>
      </w:rPr>
    </w:lvl>
  </w:abstractNum>
  <w:abstractNum w:abstractNumId="1" w15:restartNumberingAfterBreak="0">
    <w:nsid w:val="0DE3018F"/>
    <w:multiLevelType w:val="multilevel"/>
    <w:tmpl w:val="E4AAF8DC"/>
    <w:lvl w:ilvl="0">
      <w:start w:val="1"/>
      <w:numFmt w:val="bullet"/>
      <w:lvlText w:val="–"/>
      <w:lvlJc w:val="left"/>
      <w:pPr>
        <w:tabs>
          <w:tab w:val="num" w:pos="0"/>
        </w:tabs>
        <w:ind w:left="360" w:hanging="360"/>
      </w:pPr>
      <w:rPr>
        <w:rFonts w:ascii="Arial" w:hAnsi="Arial" w:cs="Aria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003" w:hanging="360"/>
      </w:pPr>
      <w:rPr>
        <w:rFonts w:ascii="Arial" w:hAnsi="Arial" w:cs="Arial"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1723" w:hanging="360"/>
      </w:pPr>
      <w:rPr>
        <w:rFonts w:ascii="Arial" w:hAnsi="Arial" w:cs="Arial"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443" w:hanging="360"/>
      </w:pPr>
      <w:rPr>
        <w:rFonts w:ascii="Arial" w:hAnsi="Arial" w:cs="Aria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163" w:hanging="360"/>
      </w:pPr>
      <w:rPr>
        <w:rFonts w:ascii="Arial" w:hAnsi="Arial" w:cs="Arial"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3883" w:hanging="360"/>
      </w:pPr>
      <w:rPr>
        <w:rFonts w:ascii="Arial" w:hAnsi="Arial" w:cs="Arial"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4603" w:hanging="360"/>
      </w:pPr>
      <w:rPr>
        <w:rFonts w:ascii="Arial" w:hAnsi="Arial" w:cs="Aria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323" w:hanging="360"/>
      </w:pPr>
      <w:rPr>
        <w:rFonts w:ascii="Arial" w:hAnsi="Arial" w:cs="Arial"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043" w:hanging="360"/>
      </w:pPr>
      <w:rPr>
        <w:rFonts w:ascii="Arial" w:hAnsi="Arial" w:cs="Arial" w:hint="default"/>
        <w:b w:val="0"/>
        <w:bCs w:val="0"/>
        <w:i w:val="0"/>
        <w:iCs w:val="0"/>
        <w:caps w:val="0"/>
        <w:smallCaps w:val="0"/>
        <w:strike w:val="0"/>
        <w:spacing w:val="0"/>
        <w:position w:val="0"/>
        <w:sz w:val="20"/>
        <w:vertAlign w:val="baseline"/>
      </w:rPr>
    </w:lvl>
  </w:abstractNum>
  <w:abstractNum w:abstractNumId="2" w15:restartNumberingAfterBreak="0">
    <w:nsid w:val="116B6654"/>
    <w:multiLevelType w:val="multilevel"/>
    <w:tmpl w:val="D9B69D9E"/>
    <w:lvl w:ilvl="0">
      <w:start w:val="1"/>
      <w:numFmt w:val="decimal"/>
      <w:lvlText w:val="%1."/>
      <w:lvlJc w:val="left"/>
      <w:pPr>
        <w:tabs>
          <w:tab w:val="num" w:pos="0"/>
        </w:tabs>
        <w:ind w:left="720" w:hanging="360"/>
      </w:pPr>
      <w:rPr>
        <w:caps w:val="0"/>
        <w:smallCaps w:val="0"/>
        <w:strike w:val="0"/>
        <w:spacing w:val="0"/>
        <w:position w:val="0"/>
        <w:sz w:val="20"/>
        <w:vertAlign w:val="baseline"/>
      </w:rPr>
    </w:lvl>
    <w:lvl w:ilvl="1">
      <w:start w:val="1"/>
      <w:numFmt w:val="lowerLetter"/>
      <w:lvlText w:val="%2."/>
      <w:lvlJc w:val="left"/>
      <w:pPr>
        <w:tabs>
          <w:tab w:val="num" w:pos="0"/>
        </w:tabs>
        <w:ind w:left="1440" w:hanging="360"/>
      </w:pPr>
      <w:rPr>
        <w:caps w:val="0"/>
        <w:smallCaps w:val="0"/>
        <w:strike w:val="0"/>
        <w:spacing w:val="0"/>
        <w:position w:val="0"/>
        <w:sz w:val="20"/>
        <w:vertAlign w:val="baseline"/>
      </w:rPr>
    </w:lvl>
    <w:lvl w:ilvl="2">
      <w:start w:val="1"/>
      <w:numFmt w:val="lowerRoman"/>
      <w:lvlText w:val="%3."/>
      <w:lvlJc w:val="left"/>
      <w:pPr>
        <w:tabs>
          <w:tab w:val="num" w:pos="0"/>
        </w:tabs>
        <w:ind w:left="2160" w:hanging="302"/>
      </w:pPr>
      <w:rPr>
        <w:caps w:val="0"/>
        <w:smallCaps w:val="0"/>
        <w:strike w:val="0"/>
        <w:spacing w:val="0"/>
        <w:position w:val="0"/>
        <w:sz w:val="20"/>
        <w:vertAlign w:val="baseline"/>
      </w:rPr>
    </w:lvl>
    <w:lvl w:ilvl="3">
      <w:start w:val="1"/>
      <w:numFmt w:val="decimal"/>
      <w:lvlText w:val="%4."/>
      <w:lvlJc w:val="left"/>
      <w:pPr>
        <w:tabs>
          <w:tab w:val="num" w:pos="0"/>
        </w:tabs>
        <w:ind w:left="2880" w:hanging="360"/>
      </w:pPr>
      <w:rPr>
        <w:caps w:val="0"/>
        <w:smallCaps w:val="0"/>
        <w:strike w:val="0"/>
        <w:spacing w:val="0"/>
        <w:position w:val="0"/>
        <w:sz w:val="20"/>
        <w:vertAlign w:val="baseline"/>
      </w:rPr>
    </w:lvl>
    <w:lvl w:ilvl="4">
      <w:start w:val="1"/>
      <w:numFmt w:val="lowerLetter"/>
      <w:lvlText w:val="%5."/>
      <w:lvlJc w:val="left"/>
      <w:pPr>
        <w:tabs>
          <w:tab w:val="num" w:pos="0"/>
        </w:tabs>
        <w:ind w:left="3600" w:hanging="360"/>
      </w:pPr>
      <w:rPr>
        <w:caps w:val="0"/>
        <w:smallCaps w:val="0"/>
        <w:strike w:val="0"/>
        <w:spacing w:val="0"/>
        <w:position w:val="0"/>
        <w:sz w:val="20"/>
        <w:vertAlign w:val="baseline"/>
      </w:rPr>
    </w:lvl>
    <w:lvl w:ilvl="5">
      <w:start w:val="1"/>
      <w:numFmt w:val="lowerRoman"/>
      <w:lvlText w:val="%6."/>
      <w:lvlJc w:val="left"/>
      <w:pPr>
        <w:tabs>
          <w:tab w:val="num" w:pos="0"/>
        </w:tabs>
        <w:ind w:left="4320" w:hanging="302"/>
      </w:pPr>
      <w:rPr>
        <w:caps w:val="0"/>
        <w:smallCaps w:val="0"/>
        <w:strike w:val="0"/>
        <w:spacing w:val="0"/>
        <w:position w:val="0"/>
        <w:sz w:val="20"/>
        <w:vertAlign w:val="baseline"/>
      </w:rPr>
    </w:lvl>
    <w:lvl w:ilvl="6">
      <w:start w:val="1"/>
      <w:numFmt w:val="decimal"/>
      <w:lvlText w:val="%7."/>
      <w:lvlJc w:val="left"/>
      <w:pPr>
        <w:tabs>
          <w:tab w:val="num" w:pos="0"/>
        </w:tabs>
        <w:ind w:left="5040" w:hanging="360"/>
      </w:pPr>
      <w:rPr>
        <w:caps w:val="0"/>
        <w:smallCaps w:val="0"/>
        <w:strike w:val="0"/>
        <w:spacing w:val="0"/>
        <w:position w:val="0"/>
        <w:sz w:val="20"/>
        <w:vertAlign w:val="baseline"/>
      </w:rPr>
    </w:lvl>
    <w:lvl w:ilvl="7">
      <w:start w:val="1"/>
      <w:numFmt w:val="lowerLetter"/>
      <w:lvlText w:val="%8."/>
      <w:lvlJc w:val="left"/>
      <w:pPr>
        <w:tabs>
          <w:tab w:val="num" w:pos="0"/>
        </w:tabs>
        <w:ind w:left="5760" w:hanging="360"/>
      </w:pPr>
      <w:rPr>
        <w:caps w:val="0"/>
        <w:smallCaps w:val="0"/>
        <w:strike w:val="0"/>
        <w:spacing w:val="0"/>
        <w:position w:val="0"/>
        <w:sz w:val="20"/>
        <w:vertAlign w:val="baseline"/>
      </w:rPr>
    </w:lvl>
    <w:lvl w:ilvl="8">
      <w:start w:val="1"/>
      <w:numFmt w:val="lowerRoman"/>
      <w:lvlText w:val="%9."/>
      <w:lvlJc w:val="left"/>
      <w:pPr>
        <w:tabs>
          <w:tab w:val="num" w:pos="0"/>
        </w:tabs>
        <w:ind w:left="6480" w:hanging="302"/>
      </w:pPr>
      <w:rPr>
        <w:caps w:val="0"/>
        <w:smallCaps w:val="0"/>
        <w:strike w:val="0"/>
        <w:spacing w:val="0"/>
        <w:position w:val="0"/>
        <w:sz w:val="20"/>
        <w:vertAlign w:val="baseline"/>
      </w:rPr>
    </w:lvl>
  </w:abstractNum>
  <w:abstractNum w:abstractNumId="3" w15:restartNumberingAfterBreak="0">
    <w:nsid w:val="193D622C"/>
    <w:multiLevelType w:val="multilevel"/>
    <w:tmpl w:val="E1B8FC5E"/>
    <w:lvl w:ilvl="0">
      <w:start w:val="1"/>
      <w:numFmt w:val="bullet"/>
      <w:lvlText w:val="•"/>
      <w:lvlJc w:val="left"/>
      <w:pPr>
        <w:tabs>
          <w:tab w:val="num" w:pos="0"/>
        </w:tabs>
        <w:ind w:left="678" w:hanging="458"/>
      </w:pPr>
      <w:rPr>
        <w:rFonts w:ascii="Times Roman" w:hAnsi="Times Roman" w:cs="Times Roman" w:hint="default"/>
        <w:b w:val="0"/>
        <w:bCs w:val="0"/>
        <w:i w:val="0"/>
        <w:iCs w:val="0"/>
        <w:caps w:val="0"/>
        <w:smallCaps w:val="0"/>
        <w:strike w:val="0"/>
        <w:color w:val="000000"/>
        <w:spacing w:val="0"/>
        <w:position w:val="0"/>
        <w:sz w:val="20"/>
        <w:vertAlign w:val="baseline"/>
      </w:rPr>
    </w:lvl>
    <w:lvl w:ilvl="1">
      <w:start w:val="1"/>
      <w:numFmt w:val="bullet"/>
      <w:lvlText w:val="•"/>
      <w:lvlJc w:val="left"/>
      <w:pPr>
        <w:tabs>
          <w:tab w:val="num" w:pos="0"/>
        </w:tabs>
        <w:ind w:left="898" w:hanging="458"/>
      </w:pPr>
      <w:rPr>
        <w:rFonts w:ascii="Times Roman" w:hAnsi="Times Roman" w:cs="Times Roman" w:hint="default"/>
        <w:b w:val="0"/>
        <w:bCs w:val="0"/>
        <w:i w:val="0"/>
        <w:iCs w:val="0"/>
        <w:caps w:val="0"/>
        <w:smallCaps w:val="0"/>
        <w:strike w:val="0"/>
        <w:color w:val="000000"/>
        <w:spacing w:val="0"/>
        <w:position w:val="0"/>
        <w:sz w:val="20"/>
        <w:vertAlign w:val="baseline"/>
      </w:rPr>
    </w:lvl>
    <w:lvl w:ilvl="2">
      <w:start w:val="1"/>
      <w:numFmt w:val="bullet"/>
      <w:lvlText w:val="•"/>
      <w:lvlJc w:val="left"/>
      <w:pPr>
        <w:tabs>
          <w:tab w:val="num" w:pos="0"/>
        </w:tabs>
        <w:ind w:left="1118" w:hanging="458"/>
      </w:pPr>
      <w:rPr>
        <w:rFonts w:ascii="Times Roman" w:hAnsi="Times Roman" w:cs="Times Roman" w:hint="default"/>
        <w:b w:val="0"/>
        <w:bCs w:val="0"/>
        <w:i w:val="0"/>
        <w:iCs w:val="0"/>
        <w:caps w:val="0"/>
        <w:smallCaps w:val="0"/>
        <w:strike w:val="0"/>
        <w:color w:val="000000"/>
        <w:spacing w:val="0"/>
        <w:position w:val="0"/>
        <w:sz w:val="20"/>
        <w:vertAlign w:val="baseline"/>
      </w:rPr>
    </w:lvl>
    <w:lvl w:ilvl="3">
      <w:start w:val="1"/>
      <w:numFmt w:val="bullet"/>
      <w:lvlText w:val="•"/>
      <w:lvlJc w:val="left"/>
      <w:pPr>
        <w:tabs>
          <w:tab w:val="num" w:pos="0"/>
        </w:tabs>
        <w:ind w:left="1338" w:hanging="458"/>
      </w:pPr>
      <w:rPr>
        <w:rFonts w:ascii="Times Roman" w:hAnsi="Times Roman" w:cs="Times Roman" w:hint="default"/>
        <w:b w:val="0"/>
        <w:bCs w:val="0"/>
        <w:i w:val="0"/>
        <w:iCs w:val="0"/>
        <w:caps w:val="0"/>
        <w:smallCaps w:val="0"/>
        <w:strike w:val="0"/>
        <w:color w:val="000000"/>
        <w:spacing w:val="0"/>
        <w:position w:val="0"/>
        <w:sz w:val="20"/>
        <w:vertAlign w:val="baseline"/>
      </w:rPr>
    </w:lvl>
    <w:lvl w:ilvl="4">
      <w:start w:val="1"/>
      <w:numFmt w:val="bullet"/>
      <w:lvlText w:val="•"/>
      <w:lvlJc w:val="left"/>
      <w:pPr>
        <w:tabs>
          <w:tab w:val="num" w:pos="0"/>
        </w:tabs>
        <w:ind w:left="1558" w:hanging="458"/>
      </w:pPr>
      <w:rPr>
        <w:rFonts w:ascii="Times Roman" w:hAnsi="Times Roman" w:cs="Times Roman" w:hint="default"/>
        <w:b w:val="0"/>
        <w:bCs w:val="0"/>
        <w:i w:val="0"/>
        <w:iCs w:val="0"/>
        <w:caps w:val="0"/>
        <w:smallCaps w:val="0"/>
        <w:strike w:val="0"/>
        <w:color w:val="000000"/>
        <w:spacing w:val="0"/>
        <w:position w:val="0"/>
        <w:sz w:val="20"/>
        <w:vertAlign w:val="baseline"/>
      </w:rPr>
    </w:lvl>
    <w:lvl w:ilvl="5">
      <w:start w:val="1"/>
      <w:numFmt w:val="bullet"/>
      <w:lvlText w:val="•"/>
      <w:lvlJc w:val="left"/>
      <w:pPr>
        <w:tabs>
          <w:tab w:val="num" w:pos="0"/>
        </w:tabs>
        <w:ind w:left="1778" w:hanging="458"/>
      </w:pPr>
      <w:rPr>
        <w:rFonts w:ascii="Times Roman" w:hAnsi="Times Roman" w:cs="Times Roman" w:hint="default"/>
        <w:b w:val="0"/>
        <w:bCs w:val="0"/>
        <w:i w:val="0"/>
        <w:iCs w:val="0"/>
        <w:caps w:val="0"/>
        <w:smallCaps w:val="0"/>
        <w:strike w:val="0"/>
        <w:color w:val="000000"/>
        <w:spacing w:val="0"/>
        <w:position w:val="0"/>
        <w:sz w:val="20"/>
        <w:vertAlign w:val="baseline"/>
      </w:rPr>
    </w:lvl>
    <w:lvl w:ilvl="6">
      <w:start w:val="1"/>
      <w:numFmt w:val="bullet"/>
      <w:lvlText w:val="•"/>
      <w:lvlJc w:val="left"/>
      <w:pPr>
        <w:tabs>
          <w:tab w:val="num" w:pos="0"/>
        </w:tabs>
        <w:ind w:left="1998" w:hanging="458"/>
      </w:pPr>
      <w:rPr>
        <w:rFonts w:ascii="Times Roman" w:hAnsi="Times Roman" w:cs="Times Roman" w:hint="default"/>
        <w:b w:val="0"/>
        <w:bCs w:val="0"/>
        <w:i w:val="0"/>
        <w:iCs w:val="0"/>
        <w:caps w:val="0"/>
        <w:smallCaps w:val="0"/>
        <w:strike w:val="0"/>
        <w:color w:val="000000"/>
        <w:spacing w:val="0"/>
        <w:position w:val="0"/>
        <w:sz w:val="20"/>
        <w:vertAlign w:val="baseline"/>
      </w:rPr>
    </w:lvl>
    <w:lvl w:ilvl="7">
      <w:start w:val="1"/>
      <w:numFmt w:val="bullet"/>
      <w:lvlText w:val="•"/>
      <w:lvlJc w:val="left"/>
      <w:pPr>
        <w:tabs>
          <w:tab w:val="num" w:pos="0"/>
        </w:tabs>
        <w:ind w:left="2218" w:hanging="458"/>
      </w:pPr>
      <w:rPr>
        <w:rFonts w:ascii="Times Roman" w:hAnsi="Times Roman" w:cs="Times Roman" w:hint="default"/>
        <w:b w:val="0"/>
        <w:bCs w:val="0"/>
        <w:i w:val="0"/>
        <w:iCs w:val="0"/>
        <w:caps w:val="0"/>
        <w:smallCaps w:val="0"/>
        <w:strike w:val="0"/>
        <w:color w:val="000000"/>
        <w:spacing w:val="0"/>
        <w:position w:val="0"/>
        <w:sz w:val="20"/>
        <w:vertAlign w:val="baseline"/>
      </w:rPr>
    </w:lvl>
    <w:lvl w:ilvl="8">
      <w:start w:val="1"/>
      <w:numFmt w:val="bullet"/>
      <w:lvlText w:val="•"/>
      <w:lvlJc w:val="left"/>
      <w:pPr>
        <w:tabs>
          <w:tab w:val="num" w:pos="0"/>
        </w:tabs>
        <w:ind w:left="2438" w:hanging="458"/>
      </w:pPr>
      <w:rPr>
        <w:rFonts w:ascii="Times Roman" w:hAnsi="Times Roman" w:cs="Times Roman" w:hint="default"/>
        <w:b w:val="0"/>
        <w:bCs w:val="0"/>
        <w:i w:val="0"/>
        <w:iCs w:val="0"/>
        <w:caps w:val="0"/>
        <w:smallCaps w:val="0"/>
        <w:strike w:val="0"/>
        <w:color w:val="000000"/>
        <w:spacing w:val="0"/>
        <w:position w:val="0"/>
        <w:sz w:val="20"/>
        <w:vertAlign w:val="baseline"/>
      </w:rPr>
    </w:lvl>
  </w:abstractNum>
  <w:abstractNum w:abstractNumId="4" w15:restartNumberingAfterBreak="0">
    <w:nsid w:val="1A252EA1"/>
    <w:multiLevelType w:val="multilevel"/>
    <w:tmpl w:val="21AC28B6"/>
    <w:lvl w:ilvl="0">
      <w:start w:val="1"/>
      <w:numFmt w:val="decimal"/>
      <w:lvlText w:val="%1."/>
      <w:lvlJc w:val="left"/>
      <w:pPr>
        <w:tabs>
          <w:tab w:val="num" w:pos="0"/>
        </w:tabs>
        <w:ind w:left="720" w:hanging="360"/>
      </w:pPr>
      <w:rPr>
        <w:caps w:val="0"/>
        <w:smallCaps w:val="0"/>
        <w:strike w:val="0"/>
        <w:spacing w:val="0"/>
        <w:position w:val="0"/>
        <w:sz w:val="20"/>
        <w:vertAlign w:val="baseline"/>
      </w:rPr>
    </w:lvl>
    <w:lvl w:ilvl="1">
      <w:start w:val="1"/>
      <w:numFmt w:val="lowerLetter"/>
      <w:lvlText w:val="%2."/>
      <w:lvlJc w:val="left"/>
      <w:pPr>
        <w:tabs>
          <w:tab w:val="num" w:pos="0"/>
        </w:tabs>
        <w:ind w:left="1440" w:hanging="360"/>
      </w:pPr>
      <w:rPr>
        <w:caps w:val="0"/>
        <w:smallCaps w:val="0"/>
        <w:strike w:val="0"/>
        <w:spacing w:val="0"/>
        <w:position w:val="0"/>
        <w:sz w:val="20"/>
        <w:vertAlign w:val="baseline"/>
      </w:rPr>
    </w:lvl>
    <w:lvl w:ilvl="2">
      <w:start w:val="1"/>
      <w:numFmt w:val="lowerRoman"/>
      <w:lvlText w:val="%3."/>
      <w:lvlJc w:val="left"/>
      <w:pPr>
        <w:tabs>
          <w:tab w:val="num" w:pos="0"/>
        </w:tabs>
        <w:ind w:left="2160" w:hanging="302"/>
      </w:pPr>
      <w:rPr>
        <w:caps w:val="0"/>
        <w:smallCaps w:val="0"/>
        <w:strike w:val="0"/>
        <w:spacing w:val="0"/>
        <w:position w:val="0"/>
        <w:sz w:val="20"/>
        <w:vertAlign w:val="baseline"/>
      </w:rPr>
    </w:lvl>
    <w:lvl w:ilvl="3">
      <w:start w:val="1"/>
      <w:numFmt w:val="decimal"/>
      <w:lvlText w:val="%4."/>
      <w:lvlJc w:val="left"/>
      <w:pPr>
        <w:tabs>
          <w:tab w:val="num" w:pos="0"/>
        </w:tabs>
        <w:ind w:left="2880" w:hanging="360"/>
      </w:pPr>
      <w:rPr>
        <w:caps w:val="0"/>
        <w:smallCaps w:val="0"/>
        <w:strike w:val="0"/>
        <w:spacing w:val="0"/>
        <w:position w:val="0"/>
        <w:sz w:val="20"/>
        <w:vertAlign w:val="baseline"/>
      </w:rPr>
    </w:lvl>
    <w:lvl w:ilvl="4">
      <w:start w:val="1"/>
      <w:numFmt w:val="lowerLetter"/>
      <w:lvlText w:val="%5."/>
      <w:lvlJc w:val="left"/>
      <w:pPr>
        <w:tabs>
          <w:tab w:val="num" w:pos="0"/>
        </w:tabs>
        <w:ind w:left="3600" w:hanging="360"/>
      </w:pPr>
      <w:rPr>
        <w:caps w:val="0"/>
        <w:smallCaps w:val="0"/>
        <w:strike w:val="0"/>
        <w:spacing w:val="0"/>
        <w:position w:val="0"/>
        <w:sz w:val="20"/>
        <w:vertAlign w:val="baseline"/>
      </w:rPr>
    </w:lvl>
    <w:lvl w:ilvl="5">
      <w:start w:val="1"/>
      <w:numFmt w:val="lowerRoman"/>
      <w:lvlText w:val="%6."/>
      <w:lvlJc w:val="left"/>
      <w:pPr>
        <w:tabs>
          <w:tab w:val="num" w:pos="0"/>
        </w:tabs>
        <w:ind w:left="4320" w:hanging="302"/>
      </w:pPr>
      <w:rPr>
        <w:caps w:val="0"/>
        <w:smallCaps w:val="0"/>
        <w:strike w:val="0"/>
        <w:spacing w:val="0"/>
        <w:position w:val="0"/>
        <w:sz w:val="20"/>
        <w:vertAlign w:val="baseline"/>
      </w:rPr>
    </w:lvl>
    <w:lvl w:ilvl="6">
      <w:start w:val="1"/>
      <w:numFmt w:val="decimal"/>
      <w:lvlText w:val="%7."/>
      <w:lvlJc w:val="left"/>
      <w:pPr>
        <w:tabs>
          <w:tab w:val="num" w:pos="0"/>
        </w:tabs>
        <w:ind w:left="5040" w:hanging="360"/>
      </w:pPr>
      <w:rPr>
        <w:caps w:val="0"/>
        <w:smallCaps w:val="0"/>
        <w:strike w:val="0"/>
        <w:spacing w:val="0"/>
        <w:position w:val="0"/>
        <w:sz w:val="20"/>
        <w:vertAlign w:val="baseline"/>
      </w:rPr>
    </w:lvl>
    <w:lvl w:ilvl="7">
      <w:start w:val="1"/>
      <w:numFmt w:val="lowerLetter"/>
      <w:lvlText w:val="%8."/>
      <w:lvlJc w:val="left"/>
      <w:pPr>
        <w:tabs>
          <w:tab w:val="num" w:pos="0"/>
        </w:tabs>
        <w:ind w:left="5760" w:hanging="360"/>
      </w:pPr>
      <w:rPr>
        <w:caps w:val="0"/>
        <w:smallCaps w:val="0"/>
        <w:strike w:val="0"/>
        <w:spacing w:val="0"/>
        <w:position w:val="0"/>
        <w:sz w:val="20"/>
        <w:vertAlign w:val="baseline"/>
      </w:rPr>
    </w:lvl>
    <w:lvl w:ilvl="8">
      <w:start w:val="1"/>
      <w:numFmt w:val="lowerRoman"/>
      <w:lvlText w:val="%9."/>
      <w:lvlJc w:val="left"/>
      <w:pPr>
        <w:tabs>
          <w:tab w:val="num" w:pos="0"/>
        </w:tabs>
        <w:ind w:left="6480" w:hanging="302"/>
      </w:pPr>
      <w:rPr>
        <w:caps w:val="0"/>
        <w:smallCaps w:val="0"/>
        <w:strike w:val="0"/>
        <w:spacing w:val="0"/>
        <w:position w:val="0"/>
        <w:sz w:val="20"/>
        <w:vertAlign w:val="baseline"/>
      </w:rPr>
    </w:lvl>
  </w:abstractNum>
  <w:abstractNum w:abstractNumId="5" w15:restartNumberingAfterBreak="0">
    <w:nsid w:val="1F65240E"/>
    <w:multiLevelType w:val="multilevel"/>
    <w:tmpl w:val="A8F4466A"/>
    <w:lvl w:ilvl="0">
      <w:start w:val="1"/>
      <w:numFmt w:val="bullet"/>
      <w:lvlText w:val="·"/>
      <w:lvlJc w:val="left"/>
      <w:pPr>
        <w:tabs>
          <w:tab w:val="num" w:pos="0"/>
        </w:tabs>
        <w:ind w:left="709"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4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80" w:hanging="360"/>
      </w:pPr>
      <w:rPr>
        <w:rFonts w:ascii="Symbol" w:hAnsi="Symbol" w:cs="Symbo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60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2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40" w:hanging="360"/>
      </w:pPr>
      <w:rPr>
        <w:rFonts w:ascii="Symbol" w:hAnsi="Symbol" w:cs="Symbo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spacing w:val="0"/>
        <w:position w:val="0"/>
        <w:sz w:val="20"/>
        <w:vertAlign w:val="baseline"/>
      </w:rPr>
    </w:lvl>
  </w:abstractNum>
  <w:abstractNum w:abstractNumId="6" w15:restartNumberingAfterBreak="0">
    <w:nsid w:val="208D7C2F"/>
    <w:multiLevelType w:val="multilevel"/>
    <w:tmpl w:val="F7FE751A"/>
    <w:lvl w:ilvl="0">
      <w:start w:val="1"/>
      <w:numFmt w:val="bullet"/>
      <w:lvlText w:val="·"/>
      <w:lvlJc w:val="left"/>
      <w:pPr>
        <w:tabs>
          <w:tab w:val="num" w:pos="0"/>
        </w:tabs>
        <w:ind w:left="720"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4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80" w:hanging="360"/>
      </w:pPr>
      <w:rPr>
        <w:rFonts w:ascii="Symbol" w:hAnsi="Symbol" w:cs="Symbo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60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2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40" w:hanging="360"/>
      </w:pPr>
      <w:rPr>
        <w:rFonts w:ascii="Symbol" w:hAnsi="Symbol" w:cs="Symbo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spacing w:val="0"/>
        <w:position w:val="0"/>
        <w:sz w:val="20"/>
        <w:vertAlign w:val="baseline"/>
      </w:rPr>
    </w:lvl>
  </w:abstractNum>
  <w:abstractNum w:abstractNumId="7" w15:restartNumberingAfterBreak="0">
    <w:nsid w:val="251F3F7A"/>
    <w:multiLevelType w:val="multilevel"/>
    <w:tmpl w:val="C1CC254A"/>
    <w:lvl w:ilvl="0">
      <w:start w:val="1"/>
      <w:numFmt w:val="bullet"/>
      <w:lvlText w:val="·"/>
      <w:lvlJc w:val="left"/>
      <w:pPr>
        <w:tabs>
          <w:tab w:val="num" w:pos="0"/>
        </w:tabs>
        <w:ind w:left="709"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4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80" w:hanging="360"/>
      </w:pPr>
      <w:rPr>
        <w:rFonts w:ascii="Symbol" w:hAnsi="Symbol" w:cs="Symbo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60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2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40" w:hanging="360"/>
      </w:pPr>
      <w:rPr>
        <w:rFonts w:ascii="Symbol" w:hAnsi="Symbol" w:cs="Symbo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spacing w:val="0"/>
        <w:position w:val="0"/>
        <w:sz w:val="20"/>
        <w:vertAlign w:val="baseline"/>
      </w:rPr>
    </w:lvl>
  </w:abstractNum>
  <w:abstractNum w:abstractNumId="8" w15:restartNumberingAfterBreak="0">
    <w:nsid w:val="25F42AFF"/>
    <w:multiLevelType w:val="multilevel"/>
    <w:tmpl w:val="53AEB512"/>
    <w:lvl w:ilvl="0">
      <w:start w:val="1"/>
      <w:numFmt w:val="decimal"/>
      <w:lvlText w:val="%1."/>
      <w:lvlJc w:val="left"/>
      <w:pPr>
        <w:tabs>
          <w:tab w:val="num" w:pos="0"/>
        </w:tabs>
        <w:ind w:left="720" w:hanging="360"/>
      </w:pPr>
      <w:rPr>
        <w:caps w:val="0"/>
        <w:smallCaps w:val="0"/>
        <w:strike w:val="0"/>
        <w:spacing w:val="0"/>
        <w:position w:val="0"/>
        <w:sz w:val="20"/>
        <w:vertAlign w:val="baseline"/>
      </w:rPr>
    </w:lvl>
    <w:lvl w:ilvl="1">
      <w:start w:val="1"/>
      <w:numFmt w:val="lowerLetter"/>
      <w:lvlText w:val="%2."/>
      <w:lvlJc w:val="left"/>
      <w:pPr>
        <w:tabs>
          <w:tab w:val="num" w:pos="0"/>
        </w:tabs>
        <w:ind w:left="1440" w:hanging="360"/>
      </w:pPr>
      <w:rPr>
        <w:caps w:val="0"/>
        <w:smallCaps w:val="0"/>
        <w:strike w:val="0"/>
        <w:spacing w:val="0"/>
        <w:position w:val="0"/>
        <w:sz w:val="20"/>
        <w:vertAlign w:val="baseline"/>
      </w:rPr>
    </w:lvl>
    <w:lvl w:ilvl="2">
      <w:start w:val="1"/>
      <w:numFmt w:val="lowerRoman"/>
      <w:lvlText w:val="%3."/>
      <w:lvlJc w:val="left"/>
      <w:pPr>
        <w:tabs>
          <w:tab w:val="num" w:pos="0"/>
        </w:tabs>
        <w:ind w:left="2160" w:hanging="302"/>
      </w:pPr>
      <w:rPr>
        <w:caps w:val="0"/>
        <w:smallCaps w:val="0"/>
        <w:strike w:val="0"/>
        <w:spacing w:val="0"/>
        <w:position w:val="0"/>
        <w:sz w:val="20"/>
        <w:vertAlign w:val="baseline"/>
      </w:rPr>
    </w:lvl>
    <w:lvl w:ilvl="3">
      <w:start w:val="1"/>
      <w:numFmt w:val="decimal"/>
      <w:lvlText w:val="%4."/>
      <w:lvlJc w:val="left"/>
      <w:pPr>
        <w:tabs>
          <w:tab w:val="num" w:pos="0"/>
        </w:tabs>
        <w:ind w:left="2880" w:hanging="360"/>
      </w:pPr>
      <w:rPr>
        <w:caps w:val="0"/>
        <w:smallCaps w:val="0"/>
        <w:strike w:val="0"/>
        <w:spacing w:val="0"/>
        <w:position w:val="0"/>
        <w:sz w:val="20"/>
        <w:vertAlign w:val="baseline"/>
      </w:rPr>
    </w:lvl>
    <w:lvl w:ilvl="4">
      <w:start w:val="1"/>
      <w:numFmt w:val="lowerLetter"/>
      <w:lvlText w:val="%5."/>
      <w:lvlJc w:val="left"/>
      <w:pPr>
        <w:tabs>
          <w:tab w:val="num" w:pos="0"/>
        </w:tabs>
        <w:ind w:left="3600" w:hanging="360"/>
      </w:pPr>
      <w:rPr>
        <w:caps w:val="0"/>
        <w:smallCaps w:val="0"/>
        <w:strike w:val="0"/>
        <w:spacing w:val="0"/>
        <w:position w:val="0"/>
        <w:sz w:val="20"/>
        <w:vertAlign w:val="baseline"/>
      </w:rPr>
    </w:lvl>
    <w:lvl w:ilvl="5">
      <w:start w:val="1"/>
      <w:numFmt w:val="lowerRoman"/>
      <w:lvlText w:val="%6."/>
      <w:lvlJc w:val="left"/>
      <w:pPr>
        <w:tabs>
          <w:tab w:val="num" w:pos="0"/>
        </w:tabs>
        <w:ind w:left="4320" w:hanging="302"/>
      </w:pPr>
      <w:rPr>
        <w:caps w:val="0"/>
        <w:smallCaps w:val="0"/>
        <w:strike w:val="0"/>
        <w:spacing w:val="0"/>
        <w:position w:val="0"/>
        <w:sz w:val="20"/>
        <w:vertAlign w:val="baseline"/>
      </w:rPr>
    </w:lvl>
    <w:lvl w:ilvl="6">
      <w:start w:val="1"/>
      <w:numFmt w:val="decimal"/>
      <w:lvlText w:val="%7."/>
      <w:lvlJc w:val="left"/>
      <w:pPr>
        <w:tabs>
          <w:tab w:val="num" w:pos="0"/>
        </w:tabs>
        <w:ind w:left="5040" w:hanging="360"/>
      </w:pPr>
      <w:rPr>
        <w:caps w:val="0"/>
        <w:smallCaps w:val="0"/>
        <w:strike w:val="0"/>
        <w:spacing w:val="0"/>
        <w:position w:val="0"/>
        <w:sz w:val="20"/>
        <w:vertAlign w:val="baseline"/>
      </w:rPr>
    </w:lvl>
    <w:lvl w:ilvl="7">
      <w:start w:val="1"/>
      <w:numFmt w:val="lowerLetter"/>
      <w:lvlText w:val="%8."/>
      <w:lvlJc w:val="left"/>
      <w:pPr>
        <w:tabs>
          <w:tab w:val="num" w:pos="0"/>
        </w:tabs>
        <w:ind w:left="5760" w:hanging="360"/>
      </w:pPr>
      <w:rPr>
        <w:caps w:val="0"/>
        <w:smallCaps w:val="0"/>
        <w:strike w:val="0"/>
        <w:spacing w:val="0"/>
        <w:position w:val="0"/>
        <w:sz w:val="20"/>
        <w:vertAlign w:val="baseline"/>
      </w:rPr>
    </w:lvl>
    <w:lvl w:ilvl="8">
      <w:start w:val="1"/>
      <w:numFmt w:val="lowerRoman"/>
      <w:lvlText w:val="%9."/>
      <w:lvlJc w:val="left"/>
      <w:pPr>
        <w:tabs>
          <w:tab w:val="num" w:pos="0"/>
        </w:tabs>
        <w:ind w:left="6480" w:hanging="302"/>
      </w:pPr>
      <w:rPr>
        <w:caps w:val="0"/>
        <w:smallCaps w:val="0"/>
        <w:strike w:val="0"/>
        <w:spacing w:val="0"/>
        <w:position w:val="0"/>
        <w:sz w:val="20"/>
        <w:vertAlign w:val="baseline"/>
      </w:rPr>
    </w:lvl>
  </w:abstractNum>
  <w:abstractNum w:abstractNumId="9" w15:restartNumberingAfterBreak="0">
    <w:nsid w:val="25F90B7E"/>
    <w:multiLevelType w:val="multilevel"/>
    <w:tmpl w:val="22544D7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263503C7"/>
    <w:multiLevelType w:val="multilevel"/>
    <w:tmpl w:val="5644DC72"/>
    <w:lvl w:ilvl="0">
      <w:start w:val="1"/>
      <w:numFmt w:val="bullet"/>
      <w:lvlText w:val="·"/>
      <w:lvlJc w:val="left"/>
      <w:pPr>
        <w:tabs>
          <w:tab w:val="num" w:pos="0"/>
        </w:tabs>
        <w:ind w:left="709"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4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80" w:hanging="360"/>
      </w:pPr>
      <w:rPr>
        <w:rFonts w:ascii="Symbol" w:hAnsi="Symbol" w:cs="Symbo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60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2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40" w:hanging="360"/>
      </w:pPr>
      <w:rPr>
        <w:rFonts w:ascii="Symbol" w:hAnsi="Symbol" w:cs="Symbo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spacing w:val="0"/>
        <w:position w:val="0"/>
        <w:sz w:val="20"/>
        <w:vertAlign w:val="baseline"/>
      </w:rPr>
    </w:lvl>
  </w:abstractNum>
  <w:abstractNum w:abstractNumId="11" w15:restartNumberingAfterBreak="0">
    <w:nsid w:val="27465412"/>
    <w:multiLevelType w:val="multilevel"/>
    <w:tmpl w:val="147E8CB8"/>
    <w:lvl w:ilvl="0">
      <w:start w:val="1"/>
      <w:numFmt w:val="bullet"/>
      <w:lvlText w:val="·"/>
      <w:lvlJc w:val="left"/>
      <w:pPr>
        <w:tabs>
          <w:tab w:val="num" w:pos="0"/>
        </w:tabs>
        <w:ind w:left="709"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4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80" w:hanging="360"/>
      </w:pPr>
      <w:rPr>
        <w:rFonts w:ascii="Symbol" w:hAnsi="Symbol" w:cs="Symbo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60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2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40" w:hanging="360"/>
      </w:pPr>
      <w:rPr>
        <w:rFonts w:ascii="Symbol" w:hAnsi="Symbol" w:cs="Symbo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spacing w:val="0"/>
        <w:position w:val="0"/>
        <w:sz w:val="20"/>
        <w:vertAlign w:val="baseline"/>
      </w:rPr>
    </w:lvl>
  </w:abstractNum>
  <w:abstractNum w:abstractNumId="12" w15:restartNumberingAfterBreak="0">
    <w:nsid w:val="294D1C27"/>
    <w:multiLevelType w:val="multilevel"/>
    <w:tmpl w:val="82EE8BEE"/>
    <w:lvl w:ilvl="0">
      <w:start w:val="1"/>
      <w:numFmt w:val="bullet"/>
      <w:lvlText w:val="•"/>
      <w:lvlJc w:val="left"/>
      <w:pPr>
        <w:tabs>
          <w:tab w:val="num" w:pos="0"/>
        </w:tabs>
        <w:ind w:left="678" w:hanging="458"/>
      </w:pPr>
      <w:rPr>
        <w:rFonts w:ascii="Times Roman" w:hAnsi="Times Roman" w:cs="Times Roman" w:hint="default"/>
        <w:b w:val="0"/>
        <w:bCs w:val="0"/>
        <w:i w:val="0"/>
        <w:iCs w:val="0"/>
        <w:caps w:val="0"/>
        <w:smallCaps w:val="0"/>
        <w:strike w:val="0"/>
        <w:color w:val="000000"/>
        <w:spacing w:val="0"/>
        <w:position w:val="0"/>
        <w:sz w:val="20"/>
        <w:vertAlign w:val="baseline"/>
      </w:rPr>
    </w:lvl>
    <w:lvl w:ilvl="1">
      <w:start w:val="1"/>
      <w:numFmt w:val="bullet"/>
      <w:lvlText w:val="◦"/>
      <w:lvlJc w:val="left"/>
      <w:pPr>
        <w:tabs>
          <w:tab w:val="num" w:pos="0"/>
        </w:tabs>
        <w:ind w:left="139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2">
      <w:start w:val="1"/>
      <w:numFmt w:val="bullet"/>
      <w:lvlText w:val="◦"/>
      <w:lvlJc w:val="left"/>
      <w:pPr>
        <w:tabs>
          <w:tab w:val="num" w:pos="0"/>
        </w:tabs>
        <w:ind w:left="211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3">
      <w:start w:val="1"/>
      <w:numFmt w:val="bullet"/>
      <w:lvlText w:val="◦"/>
      <w:lvlJc w:val="left"/>
      <w:pPr>
        <w:tabs>
          <w:tab w:val="num" w:pos="0"/>
        </w:tabs>
        <w:ind w:left="283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4">
      <w:start w:val="1"/>
      <w:numFmt w:val="bullet"/>
      <w:lvlText w:val="◦"/>
      <w:lvlJc w:val="left"/>
      <w:pPr>
        <w:tabs>
          <w:tab w:val="num" w:pos="0"/>
        </w:tabs>
        <w:ind w:left="355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5">
      <w:start w:val="1"/>
      <w:numFmt w:val="bullet"/>
      <w:lvlText w:val="◦"/>
      <w:lvlJc w:val="left"/>
      <w:pPr>
        <w:tabs>
          <w:tab w:val="num" w:pos="0"/>
        </w:tabs>
        <w:ind w:left="427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6">
      <w:start w:val="1"/>
      <w:numFmt w:val="bullet"/>
      <w:lvlText w:val="◦"/>
      <w:lvlJc w:val="left"/>
      <w:pPr>
        <w:tabs>
          <w:tab w:val="num" w:pos="0"/>
        </w:tabs>
        <w:ind w:left="499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7">
      <w:start w:val="1"/>
      <w:numFmt w:val="bullet"/>
      <w:lvlText w:val="◦"/>
      <w:lvlJc w:val="left"/>
      <w:pPr>
        <w:tabs>
          <w:tab w:val="num" w:pos="0"/>
        </w:tabs>
        <w:ind w:left="571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8">
      <w:start w:val="1"/>
      <w:numFmt w:val="bullet"/>
      <w:lvlText w:val="◦"/>
      <w:lvlJc w:val="left"/>
      <w:pPr>
        <w:tabs>
          <w:tab w:val="num" w:pos="0"/>
        </w:tabs>
        <w:ind w:left="643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abstractNum>
  <w:abstractNum w:abstractNumId="13" w15:restartNumberingAfterBreak="0">
    <w:nsid w:val="2ABC2126"/>
    <w:multiLevelType w:val="multilevel"/>
    <w:tmpl w:val="C6343AC0"/>
    <w:lvl w:ilvl="0">
      <w:start w:val="1"/>
      <w:numFmt w:val="bullet"/>
      <w:lvlText w:val="·"/>
      <w:lvlJc w:val="left"/>
      <w:pPr>
        <w:tabs>
          <w:tab w:val="num" w:pos="0"/>
        </w:tabs>
        <w:ind w:left="709"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29" w:hanging="360"/>
      </w:pPr>
      <w:rPr>
        <w:rFonts w:ascii="Arial Unicode MS" w:hAnsi="Arial Unicode MS" w:cs="Arial Unicode MS"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49" w:hanging="360"/>
      </w:pPr>
      <w:rPr>
        <w:rFonts w:ascii="Arial Unicode MS" w:hAnsi="Arial Unicode MS" w:cs="Arial Unicode MS"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69" w:hanging="360"/>
      </w:pPr>
      <w:rPr>
        <w:rFonts w:ascii="Symbol" w:hAnsi="Symbol" w:cs="Symbo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589" w:hanging="360"/>
      </w:pPr>
      <w:rPr>
        <w:rFonts w:ascii="Arial Unicode MS" w:hAnsi="Arial Unicode MS" w:cs="Arial Unicode MS"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09" w:hanging="360"/>
      </w:pPr>
      <w:rPr>
        <w:rFonts w:ascii="Arial Unicode MS" w:hAnsi="Arial Unicode MS" w:cs="Arial Unicode MS"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29" w:hanging="360"/>
      </w:pPr>
      <w:rPr>
        <w:rFonts w:ascii="Symbol" w:hAnsi="Symbol" w:cs="Symbo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49" w:hanging="360"/>
      </w:pPr>
      <w:rPr>
        <w:rFonts w:ascii="Arial Unicode MS" w:hAnsi="Arial Unicode MS" w:cs="Arial Unicode MS"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69" w:hanging="360"/>
      </w:pPr>
      <w:rPr>
        <w:rFonts w:ascii="Arial Unicode MS" w:hAnsi="Arial Unicode MS" w:cs="Arial Unicode MS" w:hint="default"/>
        <w:b w:val="0"/>
        <w:bCs w:val="0"/>
        <w:i w:val="0"/>
        <w:iCs w:val="0"/>
        <w:caps w:val="0"/>
        <w:smallCaps w:val="0"/>
        <w:strike w:val="0"/>
        <w:spacing w:val="0"/>
        <w:position w:val="0"/>
        <w:sz w:val="20"/>
        <w:vertAlign w:val="baseline"/>
      </w:rPr>
    </w:lvl>
  </w:abstractNum>
  <w:abstractNum w:abstractNumId="14" w15:restartNumberingAfterBreak="0">
    <w:nsid w:val="2D596E85"/>
    <w:multiLevelType w:val="multilevel"/>
    <w:tmpl w:val="43C8B5D8"/>
    <w:lvl w:ilvl="0">
      <w:start w:val="1"/>
      <w:numFmt w:val="bullet"/>
      <w:lvlText w:val="·"/>
      <w:lvlJc w:val="left"/>
      <w:pPr>
        <w:tabs>
          <w:tab w:val="num" w:pos="0"/>
        </w:tabs>
        <w:ind w:left="709"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4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80" w:hanging="360"/>
      </w:pPr>
      <w:rPr>
        <w:rFonts w:ascii="Symbol" w:hAnsi="Symbol" w:cs="Symbo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60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2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40" w:hanging="360"/>
      </w:pPr>
      <w:rPr>
        <w:rFonts w:ascii="Symbol" w:hAnsi="Symbol" w:cs="Symbo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spacing w:val="0"/>
        <w:position w:val="0"/>
        <w:sz w:val="20"/>
        <w:vertAlign w:val="baseline"/>
      </w:rPr>
    </w:lvl>
  </w:abstractNum>
  <w:abstractNum w:abstractNumId="15" w15:restartNumberingAfterBreak="0">
    <w:nsid w:val="2DD032D8"/>
    <w:multiLevelType w:val="multilevel"/>
    <w:tmpl w:val="8014E5AC"/>
    <w:lvl w:ilvl="0">
      <w:start w:val="1"/>
      <w:numFmt w:val="bullet"/>
      <w:lvlText w:val="·"/>
      <w:lvlJc w:val="left"/>
      <w:pPr>
        <w:tabs>
          <w:tab w:val="num" w:pos="0"/>
        </w:tabs>
        <w:ind w:left="709"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29" w:hanging="360"/>
      </w:pPr>
      <w:rPr>
        <w:rFonts w:ascii="Arial Unicode MS" w:hAnsi="Arial Unicode MS" w:cs="Arial Unicode MS"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49" w:hanging="360"/>
      </w:pPr>
      <w:rPr>
        <w:rFonts w:ascii="Arial Unicode MS" w:hAnsi="Arial Unicode MS" w:cs="Arial Unicode MS"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69" w:hanging="360"/>
      </w:pPr>
      <w:rPr>
        <w:rFonts w:ascii="Symbol" w:hAnsi="Symbol" w:cs="Symbo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589" w:hanging="360"/>
      </w:pPr>
      <w:rPr>
        <w:rFonts w:ascii="Arial Unicode MS" w:hAnsi="Arial Unicode MS" w:cs="Arial Unicode MS"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09" w:hanging="360"/>
      </w:pPr>
      <w:rPr>
        <w:rFonts w:ascii="Arial Unicode MS" w:hAnsi="Arial Unicode MS" w:cs="Arial Unicode MS"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29" w:hanging="360"/>
      </w:pPr>
      <w:rPr>
        <w:rFonts w:ascii="Symbol" w:hAnsi="Symbol" w:cs="Symbo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49" w:hanging="360"/>
      </w:pPr>
      <w:rPr>
        <w:rFonts w:ascii="Arial Unicode MS" w:hAnsi="Arial Unicode MS" w:cs="Arial Unicode MS"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69" w:hanging="360"/>
      </w:pPr>
      <w:rPr>
        <w:rFonts w:ascii="Arial Unicode MS" w:hAnsi="Arial Unicode MS" w:cs="Arial Unicode MS" w:hint="default"/>
        <w:b w:val="0"/>
        <w:bCs w:val="0"/>
        <w:i w:val="0"/>
        <w:iCs w:val="0"/>
        <w:caps w:val="0"/>
        <w:smallCaps w:val="0"/>
        <w:strike w:val="0"/>
        <w:spacing w:val="0"/>
        <w:position w:val="0"/>
        <w:sz w:val="20"/>
        <w:vertAlign w:val="baseline"/>
      </w:rPr>
    </w:lvl>
  </w:abstractNum>
  <w:abstractNum w:abstractNumId="16" w15:restartNumberingAfterBreak="0">
    <w:nsid w:val="32D31211"/>
    <w:multiLevelType w:val="multilevel"/>
    <w:tmpl w:val="A89AB76A"/>
    <w:lvl w:ilvl="0">
      <w:start w:val="1"/>
      <w:numFmt w:val="bullet"/>
      <w:lvlText w:val="–"/>
      <w:lvlJc w:val="left"/>
      <w:pPr>
        <w:tabs>
          <w:tab w:val="num" w:pos="0"/>
        </w:tabs>
        <w:ind w:left="360" w:hanging="360"/>
      </w:pPr>
      <w:rPr>
        <w:rFonts w:ascii="Arial" w:hAnsi="Arial" w:cs="Aria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003" w:hanging="360"/>
      </w:pPr>
      <w:rPr>
        <w:rFonts w:ascii="Arial" w:hAnsi="Arial" w:cs="Arial"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1723" w:hanging="360"/>
      </w:pPr>
      <w:rPr>
        <w:rFonts w:ascii="Arial" w:hAnsi="Arial" w:cs="Arial"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443" w:hanging="360"/>
      </w:pPr>
      <w:rPr>
        <w:rFonts w:ascii="Arial" w:hAnsi="Arial" w:cs="Aria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163" w:hanging="360"/>
      </w:pPr>
      <w:rPr>
        <w:rFonts w:ascii="Arial" w:hAnsi="Arial" w:cs="Arial"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3883" w:hanging="360"/>
      </w:pPr>
      <w:rPr>
        <w:rFonts w:ascii="Arial" w:hAnsi="Arial" w:cs="Arial"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4603" w:hanging="360"/>
      </w:pPr>
      <w:rPr>
        <w:rFonts w:ascii="Arial" w:hAnsi="Arial" w:cs="Aria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323" w:hanging="360"/>
      </w:pPr>
      <w:rPr>
        <w:rFonts w:ascii="Arial" w:hAnsi="Arial" w:cs="Arial"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043" w:hanging="360"/>
      </w:pPr>
      <w:rPr>
        <w:rFonts w:ascii="Arial" w:hAnsi="Arial" w:cs="Arial" w:hint="default"/>
        <w:b w:val="0"/>
        <w:bCs w:val="0"/>
        <w:i w:val="0"/>
        <w:iCs w:val="0"/>
        <w:caps w:val="0"/>
        <w:smallCaps w:val="0"/>
        <w:strike w:val="0"/>
        <w:spacing w:val="0"/>
        <w:position w:val="0"/>
        <w:sz w:val="20"/>
        <w:vertAlign w:val="baseline"/>
      </w:rPr>
    </w:lvl>
  </w:abstractNum>
  <w:abstractNum w:abstractNumId="17" w15:restartNumberingAfterBreak="0">
    <w:nsid w:val="376F49D2"/>
    <w:multiLevelType w:val="multilevel"/>
    <w:tmpl w:val="81C61E6C"/>
    <w:lvl w:ilvl="0">
      <w:start w:val="1"/>
      <w:numFmt w:val="bullet"/>
      <w:lvlText w:val="–"/>
      <w:lvlJc w:val="left"/>
      <w:pPr>
        <w:tabs>
          <w:tab w:val="num" w:pos="0"/>
        </w:tabs>
        <w:ind w:left="360" w:hanging="360"/>
      </w:pPr>
      <w:rPr>
        <w:rFonts w:ascii="Arial" w:hAnsi="Arial" w:cs="Aria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720" w:hanging="360"/>
      </w:pPr>
      <w:rPr>
        <w:rFonts w:ascii="Arial" w:hAnsi="Arial" w:cs="Arial"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1440" w:hanging="360"/>
      </w:pPr>
      <w:rPr>
        <w:rFonts w:ascii="Arial" w:hAnsi="Arial" w:cs="Arial"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160" w:hanging="360"/>
      </w:pPr>
      <w:rPr>
        <w:rFonts w:ascii="Arial" w:hAnsi="Arial" w:cs="Aria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2880" w:hanging="360"/>
      </w:pPr>
      <w:rPr>
        <w:rFonts w:ascii="Arial" w:hAnsi="Arial" w:cs="Arial"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3600" w:hanging="360"/>
      </w:pPr>
      <w:rPr>
        <w:rFonts w:ascii="Arial" w:hAnsi="Arial" w:cs="Arial"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4320" w:hanging="360"/>
      </w:pPr>
      <w:rPr>
        <w:rFonts w:ascii="Arial" w:hAnsi="Arial" w:cs="Aria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040" w:hanging="360"/>
      </w:pPr>
      <w:rPr>
        <w:rFonts w:ascii="Arial" w:hAnsi="Arial" w:cs="Arial"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5760" w:hanging="360"/>
      </w:pPr>
      <w:rPr>
        <w:rFonts w:ascii="Arial" w:hAnsi="Arial" w:cs="Arial" w:hint="default"/>
        <w:b w:val="0"/>
        <w:bCs w:val="0"/>
        <w:i w:val="0"/>
        <w:iCs w:val="0"/>
        <w:caps w:val="0"/>
        <w:smallCaps w:val="0"/>
        <w:strike w:val="0"/>
        <w:spacing w:val="0"/>
        <w:position w:val="0"/>
        <w:sz w:val="20"/>
        <w:vertAlign w:val="baseline"/>
      </w:rPr>
    </w:lvl>
  </w:abstractNum>
  <w:abstractNum w:abstractNumId="18" w15:restartNumberingAfterBreak="0">
    <w:nsid w:val="38EA2222"/>
    <w:multiLevelType w:val="multilevel"/>
    <w:tmpl w:val="79EA9520"/>
    <w:lvl w:ilvl="0">
      <w:start w:val="1"/>
      <w:numFmt w:val="bullet"/>
      <w:lvlText w:val="·"/>
      <w:lvlJc w:val="left"/>
      <w:pPr>
        <w:tabs>
          <w:tab w:val="num" w:pos="0"/>
        </w:tabs>
        <w:ind w:left="709"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4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80" w:hanging="360"/>
      </w:pPr>
      <w:rPr>
        <w:rFonts w:ascii="Symbol" w:hAnsi="Symbol" w:cs="Symbo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60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2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40" w:hanging="360"/>
      </w:pPr>
      <w:rPr>
        <w:rFonts w:ascii="Symbol" w:hAnsi="Symbol" w:cs="Symbo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spacing w:val="0"/>
        <w:position w:val="0"/>
        <w:sz w:val="20"/>
        <w:vertAlign w:val="baseline"/>
      </w:rPr>
    </w:lvl>
  </w:abstractNum>
  <w:abstractNum w:abstractNumId="19" w15:restartNumberingAfterBreak="0">
    <w:nsid w:val="3DBD2944"/>
    <w:multiLevelType w:val="multilevel"/>
    <w:tmpl w:val="96A82934"/>
    <w:lvl w:ilvl="0">
      <w:start w:val="1"/>
      <w:numFmt w:val="bullet"/>
      <w:lvlText w:val="·"/>
      <w:lvlJc w:val="left"/>
      <w:pPr>
        <w:tabs>
          <w:tab w:val="num" w:pos="0"/>
        </w:tabs>
        <w:ind w:left="720"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4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80" w:hanging="360"/>
      </w:pPr>
      <w:rPr>
        <w:rFonts w:ascii="Symbol" w:hAnsi="Symbol" w:cs="Symbo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60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2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40" w:hanging="360"/>
      </w:pPr>
      <w:rPr>
        <w:rFonts w:ascii="Symbol" w:hAnsi="Symbol" w:cs="Symbo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spacing w:val="0"/>
        <w:position w:val="0"/>
        <w:sz w:val="20"/>
        <w:vertAlign w:val="baseline"/>
      </w:rPr>
    </w:lvl>
  </w:abstractNum>
  <w:abstractNum w:abstractNumId="20" w15:restartNumberingAfterBreak="0">
    <w:nsid w:val="3ECC65EE"/>
    <w:multiLevelType w:val="multilevel"/>
    <w:tmpl w:val="66B0E660"/>
    <w:lvl w:ilvl="0">
      <w:start w:val="1"/>
      <w:numFmt w:val="bullet"/>
      <w:lvlText w:val="·"/>
      <w:lvlJc w:val="left"/>
      <w:pPr>
        <w:tabs>
          <w:tab w:val="num" w:pos="0"/>
        </w:tabs>
        <w:ind w:left="709"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4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80" w:hanging="360"/>
      </w:pPr>
      <w:rPr>
        <w:rFonts w:ascii="Symbol" w:hAnsi="Symbol" w:cs="Symbo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60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2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40" w:hanging="360"/>
      </w:pPr>
      <w:rPr>
        <w:rFonts w:ascii="Symbol" w:hAnsi="Symbol" w:cs="Symbo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spacing w:val="0"/>
        <w:position w:val="0"/>
        <w:sz w:val="20"/>
        <w:vertAlign w:val="baseline"/>
      </w:rPr>
    </w:lvl>
  </w:abstractNum>
  <w:abstractNum w:abstractNumId="21" w15:restartNumberingAfterBreak="0">
    <w:nsid w:val="3FE97F8E"/>
    <w:multiLevelType w:val="multilevel"/>
    <w:tmpl w:val="5E742532"/>
    <w:lvl w:ilvl="0">
      <w:start w:val="1"/>
      <w:numFmt w:val="bullet"/>
      <w:lvlText w:val="·"/>
      <w:lvlJc w:val="left"/>
      <w:pPr>
        <w:tabs>
          <w:tab w:val="num" w:pos="0"/>
        </w:tabs>
        <w:ind w:left="720"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4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80" w:hanging="360"/>
      </w:pPr>
      <w:rPr>
        <w:rFonts w:ascii="Symbol" w:hAnsi="Symbol" w:cs="Symbo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60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2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40" w:hanging="360"/>
      </w:pPr>
      <w:rPr>
        <w:rFonts w:ascii="Symbol" w:hAnsi="Symbol" w:cs="Symbo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spacing w:val="0"/>
        <w:position w:val="0"/>
        <w:sz w:val="20"/>
        <w:vertAlign w:val="baseline"/>
      </w:rPr>
    </w:lvl>
  </w:abstractNum>
  <w:abstractNum w:abstractNumId="22" w15:restartNumberingAfterBreak="0">
    <w:nsid w:val="46515ED2"/>
    <w:multiLevelType w:val="multilevel"/>
    <w:tmpl w:val="CDCA3C42"/>
    <w:lvl w:ilvl="0">
      <w:start w:val="1"/>
      <w:numFmt w:val="bullet"/>
      <w:lvlText w:val="–"/>
      <w:lvlJc w:val="left"/>
      <w:pPr>
        <w:tabs>
          <w:tab w:val="num" w:pos="0"/>
        </w:tabs>
        <w:ind w:left="283" w:hanging="142"/>
      </w:pPr>
      <w:rPr>
        <w:rFonts w:ascii="Arial" w:hAnsi="Arial" w:cs="Aria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003" w:hanging="142"/>
      </w:pPr>
      <w:rPr>
        <w:rFonts w:ascii="Arial" w:hAnsi="Arial" w:cs="Arial"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1723" w:hanging="543"/>
      </w:pPr>
      <w:rPr>
        <w:rFonts w:ascii="Arial" w:hAnsi="Arial" w:cs="Arial"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443" w:hanging="142"/>
      </w:pPr>
      <w:rPr>
        <w:rFonts w:ascii="Arial" w:hAnsi="Arial" w:cs="Aria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163" w:hanging="142"/>
      </w:pPr>
      <w:rPr>
        <w:rFonts w:ascii="Arial" w:hAnsi="Arial" w:cs="Arial"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3883" w:hanging="507"/>
      </w:pPr>
      <w:rPr>
        <w:rFonts w:ascii="Arial" w:hAnsi="Arial" w:cs="Arial"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4603" w:hanging="142"/>
      </w:pPr>
      <w:rPr>
        <w:rFonts w:ascii="Arial" w:hAnsi="Arial" w:cs="Aria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323" w:hanging="142"/>
      </w:pPr>
      <w:rPr>
        <w:rFonts w:ascii="Arial" w:hAnsi="Arial" w:cs="Arial"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043" w:hanging="471"/>
      </w:pPr>
      <w:rPr>
        <w:rFonts w:ascii="Arial" w:hAnsi="Arial" w:cs="Arial" w:hint="default"/>
        <w:b w:val="0"/>
        <w:bCs w:val="0"/>
        <w:i w:val="0"/>
        <w:iCs w:val="0"/>
        <w:caps w:val="0"/>
        <w:smallCaps w:val="0"/>
        <w:strike w:val="0"/>
        <w:spacing w:val="0"/>
        <w:position w:val="0"/>
        <w:sz w:val="20"/>
        <w:vertAlign w:val="baseline"/>
      </w:rPr>
    </w:lvl>
  </w:abstractNum>
  <w:abstractNum w:abstractNumId="23" w15:restartNumberingAfterBreak="0">
    <w:nsid w:val="49DF45FC"/>
    <w:multiLevelType w:val="multilevel"/>
    <w:tmpl w:val="1DE42050"/>
    <w:lvl w:ilvl="0">
      <w:start w:val="1"/>
      <w:numFmt w:val="bullet"/>
      <w:lvlText w:val="·"/>
      <w:lvlJc w:val="left"/>
      <w:pPr>
        <w:tabs>
          <w:tab w:val="num" w:pos="0"/>
        </w:tabs>
        <w:ind w:left="709" w:hanging="360"/>
      </w:pPr>
      <w:rPr>
        <w:rFonts w:ascii="Symbol" w:hAnsi="Symbol" w:cs="Symbol" w:hint="default"/>
        <w:b w:val="0"/>
        <w:bCs w:val="0"/>
        <w:i w:val="0"/>
        <w:iCs w:val="0"/>
        <w:caps w:val="0"/>
        <w:smallCaps w:val="0"/>
        <w:strike w:val="0"/>
        <w:color w:val="000000"/>
        <w:spacing w:val="0"/>
        <w:position w:val="0"/>
        <w:sz w:val="20"/>
        <w:vertAlign w:val="baseline"/>
      </w:rPr>
    </w:lvl>
    <w:lvl w:ilvl="1">
      <w:start w:val="1"/>
      <w:numFmt w:val="bullet"/>
      <w:lvlText w:val="·"/>
      <w:lvlJc w:val="left"/>
      <w:pPr>
        <w:tabs>
          <w:tab w:val="num" w:pos="0"/>
        </w:tabs>
        <w:ind w:left="1429" w:hanging="360"/>
      </w:pPr>
      <w:rPr>
        <w:rFonts w:ascii="Symbol" w:hAnsi="Symbol" w:cs="Symbol" w:hint="default"/>
        <w:b w:val="0"/>
        <w:bCs w:val="0"/>
        <w:i w:val="0"/>
        <w:iCs w:val="0"/>
        <w:caps w:val="0"/>
        <w:smallCaps w:val="0"/>
        <w:strike w:val="0"/>
        <w:color w:val="000000"/>
        <w:spacing w:val="0"/>
        <w:position w:val="0"/>
        <w:sz w:val="20"/>
        <w:vertAlign w:val="baseline"/>
      </w:rPr>
    </w:lvl>
    <w:lvl w:ilvl="2">
      <w:start w:val="1"/>
      <w:numFmt w:val="bullet"/>
      <w:lvlText w:val="·"/>
      <w:lvlJc w:val="left"/>
      <w:pPr>
        <w:tabs>
          <w:tab w:val="num" w:pos="0"/>
        </w:tabs>
        <w:ind w:left="2149" w:hanging="360"/>
      </w:pPr>
      <w:rPr>
        <w:rFonts w:ascii="Symbol" w:hAnsi="Symbol" w:cs="Symbol" w:hint="default"/>
        <w:b w:val="0"/>
        <w:bCs w:val="0"/>
        <w:i w:val="0"/>
        <w:iCs w:val="0"/>
        <w:caps w:val="0"/>
        <w:smallCaps w:val="0"/>
        <w:strike w:val="0"/>
        <w:color w:val="000000"/>
        <w:spacing w:val="0"/>
        <w:position w:val="0"/>
        <w:sz w:val="20"/>
        <w:vertAlign w:val="baseline"/>
      </w:rPr>
    </w:lvl>
    <w:lvl w:ilvl="3">
      <w:start w:val="1"/>
      <w:numFmt w:val="bullet"/>
      <w:lvlText w:val="·"/>
      <w:lvlJc w:val="left"/>
      <w:pPr>
        <w:tabs>
          <w:tab w:val="num" w:pos="0"/>
        </w:tabs>
        <w:ind w:left="2869" w:hanging="360"/>
      </w:pPr>
      <w:rPr>
        <w:rFonts w:ascii="Symbol" w:hAnsi="Symbol" w:cs="Symbol" w:hint="default"/>
        <w:b w:val="0"/>
        <w:bCs w:val="0"/>
        <w:i w:val="0"/>
        <w:iCs w:val="0"/>
        <w:caps w:val="0"/>
        <w:smallCaps w:val="0"/>
        <w:strike w:val="0"/>
        <w:color w:val="000000"/>
        <w:spacing w:val="0"/>
        <w:position w:val="0"/>
        <w:sz w:val="20"/>
        <w:vertAlign w:val="baseline"/>
      </w:rPr>
    </w:lvl>
    <w:lvl w:ilvl="4">
      <w:start w:val="1"/>
      <w:numFmt w:val="bullet"/>
      <w:lvlText w:val="·"/>
      <w:lvlJc w:val="left"/>
      <w:pPr>
        <w:tabs>
          <w:tab w:val="num" w:pos="0"/>
        </w:tabs>
        <w:ind w:left="3589" w:hanging="360"/>
      </w:pPr>
      <w:rPr>
        <w:rFonts w:ascii="Symbol" w:hAnsi="Symbol" w:cs="Symbol" w:hint="default"/>
        <w:b w:val="0"/>
        <w:bCs w:val="0"/>
        <w:i w:val="0"/>
        <w:iCs w:val="0"/>
        <w:caps w:val="0"/>
        <w:smallCaps w:val="0"/>
        <w:strike w:val="0"/>
        <w:color w:val="000000"/>
        <w:spacing w:val="0"/>
        <w:position w:val="0"/>
        <w:sz w:val="20"/>
        <w:vertAlign w:val="baseline"/>
      </w:rPr>
    </w:lvl>
    <w:lvl w:ilvl="5">
      <w:start w:val="1"/>
      <w:numFmt w:val="bullet"/>
      <w:lvlText w:val="·"/>
      <w:lvlJc w:val="left"/>
      <w:pPr>
        <w:tabs>
          <w:tab w:val="num" w:pos="0"/>
        </w:tabs>
        <w:ind w:left="4309" w:hanging="360"/>
      </w:pPr>
      <w:rPr>
        <w:rFonts w:ascii="Symbol" w:hAnsi="Symbol" w:cs="Symbol" w:hint="default"/>
        <w:b w:val="0"/>
        <w:bCs w:val="0"/>
        <w:i w:val="0"/>
        <w:iCs w:val="0"/>
        <w:caps w:val="0"/>
        <w:smallCaps w:val="0"/>
        <w:strike w:val="0"/>
        <w:color w:val="000000"/>
        <w:spacing w:val="0"/>
        <w:position w:val="0"/>
        <w:sz w:val="20"/>
        <w:vertAlign w:val="baseline"/>
      </w:rPr>
    </w:lvl>
    <w:lvl w:ilvl="6">
      <w:start w:val="1"/>
      <w:numFmt w:val="bullet"/>
      <w:lvlText w:val="·"/>
      <w:lvlJc w:val="left"/>
      <w:pPr>
        <w:tabs>
          <w:tab w:val="num" w:pos="0"/>
        </w:tabs>
        <w:ind w:left="5029" w:hanging="360"/>
      </w:pPr>
      <w:rPr>
        <w:rFonts w:ascii="Symbol" w:hAnsi="Symbol" w:cs="Symbol" w:hint="default"/>
        <w:b w:val="0"/>
        <w:bCs w:val="0"/>
        <w:i w:val="0"/>
        <w:iCs w:val="0"/>
        <w:caps w:val="0"/>
        <w:smallCaps w:val="0"/>
        <w:strike w:val="0"/>
        <w:color w:val="000000"/>
        <w:spacing w:val="0"/>
        <w:position w:val="0"/>
        <w:sz w:val="20"/>
        <w:vertAlign w:val="baseline"/>
      </w:rPr>
    </w:lvl>
    <w:lvl w:ilvl="7">
      <w:start w:val="1"/>
      <w:numFmt w:val="bullet"/>
      <w:lvlText w:val="·"/>
      <w:lvlJc w:val="left"/>
      <w:pPr>
        <w:tabs>
          <w:tab w:val="num" w:pos="0"/>
        </w:tabs>
        <w:ind w:left="5749" w:hanging="360"/>
      </w:pPr>
      <w:rPr>
        <w:rFonts w:ascii="Symbol" w:hAnsi="Symbol" w:cs="Symbol" w:hint="default"/>
        <w:b w:val="0"/>
        <w:bCs w:val="0"/>
        <w:i w:val="0"/>
        <w:iCs w:val="0"/>
        <w:caps w:val="0"/>
        <w:smallCaps w:val="0"/>
        <w:strike w:val="0"/>
        <w:color w:val="000000"/>
        <w:spacing w:val="0"/>
        <w:position w:val="0"/>
        <w:sz w:val="20"/>
        <w:vertAlign w:val="baseline"/>
      </w:rPr>
    </w:lvl>
    <w:lvl w:ilvl="8">
      <w:start w:val="1"/>
      <w:numFmt w:val="bullet"/>
      <w:lvlText w:val="·"/>
      <w:lvlJc w:val="left"/>
      <w:pPr>
        <w:tabs>
          <w:tab w:val="num" w:pos="0"/>
        </w:tabs>
        <w:ind w:left="6469" w:hanging="360"/>
      </w:pPr>
      <w:rPr>
        <w:rFonts w:ascii="Symbol" w:hAnsi="Symbol" w:cs="Symbol" w:hint="default"/>
        <w:b w:val="0"/>
        <w:bCs w:val="0"/>
        <w:i w:val="0"/>
        <w:iCs w:val="0"/>
        <w:caps w:val="0"/>
        <w:smallCaps w:val="0"/>
        <w:strike w:val="0"/>
        <w:color w:val="000000"/>
        <w:spacing w:val="0"/>
        <w:position w:val="0"/>
        <w:sz w:val="20"/>
        <w:vertAlign w:val="baseline"/>
      </w:rPr>
    </w:lvl>
  </w:abstractNum>
  <w:abstractNum w:abstractNumId="24" w15:restartNumberingAfterBreak="0">
    <w:nsid w:val="4A5010D8"/>
    <w:multiLevelType w:val="multilevel"/>
    <w:tmpl w:val="A24849BC"/>
    <w:lvl w:ilvl="0">
      <w:start w:val="1"/>
      <w:numFmt w:val="bullet"/>
      <w:lvlText w:val="·"/>
      <w:lvlJc w:val="left"/>
      <w:pPr>
        <w:tabs>
          <w:tab w:val="num" w:pos="0"/>
        </w:tabs>
        <w:ind w:left="709"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4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80" w:hanging="360"/>
      </w:pPr>
      <w:rPr>
        <w:rFonts w:ascii="Symbol" w:hAnsi="Symbol" w:cs="Symbo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60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2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40" w:hanging="360"/>
      </w:pPr>
      <w:rPr>
        <w:rFonts w:ascii="Symbol" w:hAnsi="Symbol" w:cs="Symbo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spacing w:val="0"/>
        <w:position w:val="0"/>
        <w:sz w:val="20"/>
        <w:vertAlign w:val="baseline"/>
      </w:rPr>
    </w:lvl>
  </w:abstractNum>
  <w:abstractNum w:abstractNumId="25" w15:restartNumberingAfterBreak="0">
    <w:nsid w:val="4E5F63FA"/>
    <w:multiLevelType w:val="multilevel"/>
    <w:tmpl w:val="537663C8"/>
    <w:lvl w:ilvl="0">
      <w:start w:val="1"/>
      <w:numFmt w:val="bullet"/>
      <w:lvlText w:val="·"/>
      <w:lvlJc w:val="left"/>
      <w:pPr>
        <w:tabs>
          <w:tab w:val="num" w:pos="0"/>
        </w:tabs>
        <w:ind w:left="709"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4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80" w:hanging="360"/>
      </w:pPr>
      <w:rPr>
        <w:rFonts w:ascii="Symbol" w:hAnsi="Symbol" w:cs="Symbo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60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2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40" w:hanging="360"/>
      </w:pPr>
      <w:rPr>
        <w:rFonts w:ascii="Symbol" w:hAnsi="Symbol" w:cs="Symbo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spacing w:val="0"/>
        <w:position w:val="0"/>
        <w:sz w:val="20"/>
        <w:vertAlign w:val="baseline"/>
      </w:rPr>
    </w:lvl>
  </w:abstractNum>
  <w:abstractNum w:abstractNumId="26" w15:restartNumberingAfterBreak="0">
    <w:nsid w:val="4FCC78FE"/>
    <w:multiLevelType w:val="multilevel"/>
    <w:tmpl w:val="E9027462"/>
    <w:lvl w:ilvl="0">
      <w:start w:val="1"/>
      <w:numFmt w:val="bullet"/>
      <w:lvlText w:val="·"/>
      <w:lvlJc w:val="left"/>
      <w:pPr>
        <w:tabs>
          <w:tab w:val="num" w:pos="0"/>
        </w:tabs>
        <w:ind w:left="709"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4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80" w:hanging="360"/>
      </w:pPr>
      <w:rPr>
        <w:rFonts w:ascii="Symbol" w:hAnsi="Symbol" w:cs="Symbo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60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2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40" w:hanging="360"/>
      </w:pPr>
      <w:rPr>
        <w:rFonts w:ascii="Symbol" w:hAnsi="Symbol" w:cs="Symbo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spacing w:val="0"/>
        <w:position w:val="0"/>
        <w:sz w:val="20"/>
        <w:vertAlign w:val="baseline"/>
      </w:rPr>
    </w:lvl>
  </w:abstractNum>
  <w:abstractNum w:abstractNumId="27" w15:restartNumberingAfterBreak="0">
    <w:nsid w:val="5319252C"/>
    <w:multiLevelType w:val="multilevel"/>
    <w:tmpl w:val="64C2F774"/>
    <w:lvl w:ilvl="0">
      <w:start w:val="1"/>
      <w:numFmt w:val="bullet"/>
      <w:lvlText w:val="·"/>
      <w:lvlJc w:val="left"/>
      <w:pPr>
        <w:tabs>
          <w:tab w:val="num" w:pos="0"/>
        </w:tabs>
        <w:ind w:left="709"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29" w:hanging="360"/>
      </w:pPr>
      <w:rPr>
        <w:rFonts w:ascii="Arial Unicode MS" w:hAnsi="Arial Unicode MS" w:cs="Arial Unicode MS"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49" w:hanging="360"/>
      </w:pPr>
      <w:rPr>
        <w:rFonts w:ascii="Arial Unicode MS" w:hAnsi="Arial Unicode MS" w:cs="Arial Unicode MS"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69" w:hanging="360"/>
      </w:pPr>
      <w:rPr>
        <w:rFonts w:ascii="Symbol" w:hAnsi="Symbol" w:cs="Symbo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589" w:hanging="360"/>
      </w:pPr>
      <w:rPr>
        <w:rFonts w:ascii="Arial Unicode MS" w:hAnsi="Arial Unicode MS" w:cs="Arial Unicode MS"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09" w:hanging="360"/>
      </w:pPr>
      <w:rPr>
        <w:rFonts w:ascii="Arial Unicode MS" w:hAnsi="Arial Unicode MS" w:cs="Arial Unicode MS"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29" w:hanging="360"/>
      </w:pPr>
      <w:rPr>
        <w:rFonts w:ascii="Symbol" w:hAnsi="Symbol" w:cs="Symbo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49" w:hanging="360"/>
      </w:pPr>
      <w:rPr>
        <w:rFonts w:ascii="Arial Unicode MS" w:hAnsi="Arial Unicode MS" w:cs="Arial Unicode MS"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69" w:hanging="360"/>
      </w:pPr>
      <w:rPr>
        <w:rFonts w:ascii="Arial Unicode MS" w:hAnsi="Arial Unicode MS" w:cs="Arial Unicode MS" w:hint="default"/>
        <w:b w:val="0"/>
        <w:bCs w:val="0"/>
        <w:i w:val="0"/>
        <w:iCs w:val="0"/>
        <w:caps w:val="0"/>
        <w:smallCaps w:val="0"/>
        <w:strike w:val="0"/>
        <w:spacing w:val="0"/>
        <w:position w:val="0"/>
        <w:sz w:val="20"/>
        <w:vertAlign w:val="baseline"/>
      </w:rPr>
    </w:lvl>
  </w:abstractNum>
  <w:abstractNum w:abstractNumId="28" w15:restartNumberingAfterBreak="0">
    <w:nsid w:val="558765FD"/>
    <w:multiLevelType w:val="multilevel"/>
    <w:tmpl w:val="D2F48B32"/>
    <w:lvl w:ilvl="0">
      <w:start w:val="1"/>
      <w:numFmt w:val="bullet"/>
      <w:lvlText w:val="–"/>
      <w:lvlJc w:val="left"/>
      <w:pPr>
        <w:tabs>
          <w:tab w:val="num" w:pos="0"/>
        </w:tabs>
        <w:ind w:left="360" w:hanging="360"/>
      </w:pPr>
      <w:rPr>
        <w:rFonts w:ascii="Arial" w:hAnsi="Arial" w:cs="Aria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003" w:hanging="360"/>
      </w:pPr>
      <w:rPr>
        <w:rFonts w:ascii="Arial" w:hAnsi="Arial" w:cs="Arial"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1723" w:hanging="360"/>
      </w:pPr>
      <w:rPr>
        <w:rFonts w:ascii="Arial" w:hAnsi="Arial" w:cs="Arial"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443" w:hanging="360"/>
      </w:pPr>
      <w:rPr>
        <w:rFonts w:ascii="Arial" w:hAnsi="Arial" w:cs="Aria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163" w:hanging="360"/>
      </w:pPr>
      <w:rPr>
        <w:rFonts w:ascii="Arial" w:hAnsi="Arial" w:cs="Arial"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3883" w:hanging="360"/>
      </w:pPr>
      <w:rPr>
        <w:rFonts w:ascii="Arial" w:hAnsi="Arial" w:cs="Arial"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4603" w:hanging="360"/>
      </w:pPr>
      <w:rPr>
        <w:rFonts w:ascii="Arial" w:hAnsi="Arial" w:cs="Aria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323" w:hanging="360"/>
      </w:pPr>
      <w:rPr>
        <w:rFonts w:ascii="Arial" w:hAnsi="Arial" w:cs="Arial"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043" w:hanging="360"/>
      </w:pPr>
      <w:rPr>
        <w:rFonts w:ascii="Arial" w:hAnsi="Arial" w:cs="Arial" w:hint="default"/>
        <w:b w:val="0"/>
        <w:bCs w:val="0"/>
        <w:i w:val="0"/>
        <w:iCs w:val="0"/>
        <w:caps w:val="0"/>
        <w:smallCaps w:val="0"/>
        <w:strike w:val="0"/>
        <w:spacing w:val="0"/>
        <w:position w:val="0"/>
        <w:sz w:val="20"/>
        <w:vertAlign w:val="baseline"/>
      </w:rPr>
    </w:lvl>
  </w:abstractNum>
  <w:abstractNum w:abstractNumId="29" w15:restartNumberingAfterBreak="0">
    <w:nsid w:val="5A647175"/>
    <w:multiLevelType w:val="multilevel"/>
    <w:tmpl w:val="E3AAA0C0"/>
    <w:lvl w:ilvl="0">
      <w:start w:val="1"/>
      <w:numFmt w:val="bullet"/>
      <w:lvlText w:val="•"/>
      <w:lvlJc w:val="left"/>
      <w:pPr>
        <w:tabs>
          <w:tab w:val="num" w:pos="0"/>
        </w:tabs>
        <w:ind w:left="678" w:hanging="458"/>
      </w:pPr>
      <w:rPr>
        <w:rFonts w:ascii="Times Roman" w:hAnsi="Times Roman" w:cs="Times Roman" w:hint="default"/>
        <w:b w:val="0"/>
        <w:bCs w:val="0"/>
        <w:i w:val="0"/>
        <w:iCs w:val="0"/>
        <w:caps w:val="0"/>
        <w:smallCaps w:val="0"/>
        <w:strike w:val="0"/>
        <w:color w:val="000000"/>
        <w:spacing w:val="0"/>
        <w:position w:val="0"/>
        <w:sz w:val="20"/>
        <w:vertAlign w:val="baseline"/>
      </w:rPr>
    </w:lvl>
    <w:lvl w:ilvl="1">
      <w:start w:val="1"/>
      <w:numFmt w:val="bullet"/>
      <w:lvlText w:val="◦"/>
      <w:lvlJc w:val="left"/>
      <w:pPr>
        <w:tabs>
          <w:tab w:val="num" w:pos="0"/>
        </w:tabs>
        <w:ind w:left="139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2">
      <w:start w:val="1"/>
      <w:numFmt w:val="bullet"/>
      <w:lvlText w:val="◦"/>
      <w:lvlJc w:val="left"/>
      <w:pPr>
        <w:tabs>
          <w:tab w:val="num" w:pos="0"/>
        </w:tabs>
        <w:ind w:left="211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3">
      <w:start w:val="1"/>
      <w:numFmt w:val="bullet"/>
      <w:lvlText w:val="◦"/>
      <w:lvlJc w:val="left"/>
      <w:pPr>
        <w:tabs>
          <w:tab w:val="num" w:pos="0"/>
        </w:tabs>
        <w:ind w:left="283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4">
      <w:start w:val="1"/>
      <w:numFmt w:val="bullet"/>
      <w:lvlText w:val="◦"/>
      <w:lvlJc w:val="left"/>
      <w:pPr>
        <w:tabs>
          <w:tab w:val="num" w:pos="0"/>
        </w:tabs>
        <w:ind w:left="355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5">
      <w:start w:val="1"/>
      <w:numFmt w:val="bullet"/>
      <w:lvlText w:val="◦"/>
      <w:lvlJc w:val="left"/>
      <w:pPr>
        <w:tabs>
          <w:tab w:val="num" w:pos="0"/>
        </w:tabs>
        <w:ind w:left="427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6">
      <w:start w:val="1"/>
      <w:numFmt w:val="bullet"/>
      <w:lvlText w:val="◦"/>
      <w:lvlJc w:val="left"/>
      <w:pPr>
        <w:tabs>
          <w:tab w:val="num" w:pos="0"/>
        </w:tabs>
        <w:ind w:left="499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7">
      <w:start w:val="1"/>
      <w:numFmt w:val="bullet"/>
      <w:lvlText w:val="◦"/>
      <w:lvlJc w:val="left"/>
      <w:pPr>
        <w:tabs>
          <w:tab w:val="num" w:pos="0"/>
        </w:tabs>
        <w:ind w:left="571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color w:val="000000"/>
        <w:spacing w:val="0"/>
        <w:position w:val="0"/>
        <w:sz w:val="20"/>
        <w:vertAlign w:val="baseline"/>
      </w:rPr>
    </w:lvl>
  </w:abstractNum>
  <w:abstractNum w:abstractNumId="30" w15:restartNumberingAfterBreak="0">
    <w:nsid w:val="5B157AF8"/>
    <w:multiLevelType w:val="multilevel"/>
    <w:tmpl w:val="A8928928"/>
    <w:lvl w:ilvl="0">
      <w:start w:val="1"/>
      <w:numFmt w:val="bullet"/>
      <w:lvlText w:val="·"/>
      <w:lvlJc w:val="left"/>
      <w:pPr>
        <w:tabs>
          <w:tab w:val="num" w:pos="0"/>
        </w:tabs>
        <w:ind w:left="720"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4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80" w:hanging="360"/>
      </w:pPr>
      <w:rPr>
        <w:rFonts w:ascii="Symbol" w:hAnsi="Symbol" w:cs="Symbo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60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2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40" w:hanging="360"/>
      </w:pPr>
      <w:rPr>
        <w:rFonts w:ascii="Symbol" w:hAnsi="Symbol" w:cs="Symbo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spacing w:val="0"/>
        <w:position w:val="0"/>
        <w:sz w:val="20"/>
        <w:vertAlign w:val="baseline"/>
      </w:rPr>
    </w:lvl>
  </w:abstractNum>
  <w:abstractNum w:abstractNumId="31" w15:restartNumberingAfterBreak="0">
    <w:nsid w:val="63904596"/>
    <w:multiLevelType w:val="multilevel"/>
    <w:tmpl w:val="965CB3E8"/>
    <w:lvl w:ilvl="0">
      <w:start w:val="1"/>
      <w:numFmt w:val="bullet"/>
      <w:lvlText w:val="·"/>
      <w:lvlJc w:val="left"/>
      <w:pPr>
        <w:tabs>
          <w:tab w:val="num" w:pos="0"/>
        </w:tabs>
        <w:ind w:left="709" w:hanging="360"/>
      </w:pPr>
      <w:rPr>
        <w:rFonts w:ascii="Symbol" w:hAnsi="Symbol" w:cs="Symbol" w:hint="default"/>
        <w:b w:val="0"/>
        <w:bCs w:val="0"/>
        <w:i w:val="0"/>
        <w:iCs w:val="0"/>
        <w:caps w:val="0"/>
        <w:smallCaps w:val="0"/>
        <w:strike w:val="0"/>
        <w:spacing w:val="0"/>
        <w:position w:val="0"/>
        <w:sz w:val="20"/>
        <w:szCs w:val="20"/>
        <w:vertAlign w:val="baseline"/>
      </w:rPr>
    </w:lvl>
    <w:lvl w:ilvl="1">
      <w:start w:val="1"/>
      <w:numFmt w:val="bullet"/>
      <w:lvlText w:val="o"/>
      <w:lvlJc w:val="left"/>
      <w:pPr>
        <w:tabs>
          <w:tab w:val="num" w:pos="0"/>
        </w:tabs>
        <w:ind w:left="1440" w:hanging="360"/>
      </w:pPr>
      <w:rPr>
        <w:rFonts w:ascii="Arial Unicode MS" w:hAnsi="Arial Unicode MS" w:cs="Arial Unicode MS" w:hint="default"/>
        <w:b w:val="0"/>
        <w:bCs w:val="0"/>
        <w:i w:val="0"/>
        <w:iCs w:val="0"/>
        <w:caps w:val="0"/>
        <w:smallCaps w:val="0"/>
        <w:strike w:val="0"/>
        <w:spacing w:val="0"/>
        <w:position w:val="0"/>
        <w:sz w:val="20"/>
        <w:szCs w:val="20"/>
        <w:vertAlign w:val="baseline"/>
      </w:rPr>
    </w:lvl>
    <w:lvl w:ilvl="2">
      <w:start w:val="1"/>
      <w:numFmt w:val="bullet"/>
      <w:lvlText w:val="▪"/>
      <w:lvlJc w:val="left"/>
      <w:pPr>
        <w:tabs>
          <w:tab w:val="num" w:pos="0"/>
        </w:tabs>
        <w:ind w:left="2160" w:hanging="360"/>
      </w:pPr>
      <w:rPr>
        <w:rFonts w:ascii="Arial Unicode MS" w:hAnsi="Arial Unicode MS" w:cs="Arial Unicode MS" w:hint="default"/>
        <w:b w:val="0"/>
        <w:bCs w:val="0"/>
        <w:i w:val="0"/>
        <w:iCs w:val="0"/>
        <w:caps w:val="0"/>
        <w:smallCaps w:val="0"/>
        <w:strike w:val="0"/>
        <w:spacing w:val="0"/>
        <w:position w:val="0"/>
        <w:sz w:val="20"/>
        <w:szCs w:val="20"/>
        <w:vertAlign w:val="baseline"/>
      </w:rPr>
    </w:lvl>
    <w:lvl w:ilvl="3">
      <w:start w:val="1"/>
      <w:numFmt w:val="bullet"/>
      <w:lvlText w:val="·"/>
      <w:lvlJc w:val="left"/>
      <w:pPr>
        <w:tabs>
          <w:tab w:val="num" w:pos="0"/>
        </w:tabs>
        <w:ind w:left="2880" w:hanging="360"/>
      </w:pPr>
      <w:rPr>
        <w:rFonts w:ascii="Symbol" w:hAnsi="Symbol" w:cs="Symbol" w:hint="default"/>
        <w:b w:val="0"/>
        <w:bCs w:val="0"/>
        <w:i w:val="0"/>
        <w:iCs w:val="0"/>
        <w:caps w:val="0"/>
        <w:smallCaps w:val="0"/>
        <w:strike w:val="0"/>
        <w:spacing w:val="0"/>
        <w:position w:val="0"/>
        <w:sz w:val="20"/>
        <w:szCs w:val="20"/>
        <w:vertAlign w:val="baseline"/>
      </w:rPr>
    </w:lvl>
    <w:lvl w:ilvl="4">
      <w:start w:val="1"/>
      <w:numFmt w:val="bullet"/>
      <w:lvlText w:val="o"/>
      <w:lvlJc w:val="left"/>
      <w:pPr>
        <w:tabs>
          <w:tab w:val="num" w:pos="0"/>
        </w:tabs>
        <w:ind w:left="3600" w:hanging="360"/>
      </w:pPr>
      <w:rPr>
        <w:rFonts w:ascii="Arial Unicode MS" w:hAnsi="Arial Unicode MS" w:cs="Arial Unicode MS" w:hint="default"/>
        <w:b w:val="0"/>
        <w:bCs w:val="0"/>
        <w:i w:val="0"/>
        <w:iCs w:val="0"/>
        <w:caps w:val="0"/>
        <w:smallCaps w:val="0"/>
        <w:strike w:val="0"/>
        <w:spacing w:val="0"/>
        <w:position w:val="0"/>
        <w:sz w:val="20"/>
        <w:szCs w:val="20"/>
        <w:vertAlign w:val="baseline"/>
      </w:rPr>
    </w:lvl>
    <w:lvl w:ilvl="5">
      <w:start w:val="1"/>
      <w:numFmt w:val="bullet"/>
      <w:lvlText w:val="▪"/>
      <w:lvlJc w:val="left"/>
      <w:pPr>
        <w:tabs>
          <w:tab w:val="num" w:pos="0"/>
        </w:tabs>
        <w:ind w:left="4320" w:hanging="360"/>
      </w:pPr>
      <w:rPr>
        <w:rFonts w:ascii="Arial Unicode MS" w:hAnsi="Arial Unicode MS" w:cs="Arial Unicode MS" w:hint="default"/>
        <w:b w:val="0"/>
        <w:bCs w:val="0"/>
        <w:i w:val="0"/>
        <w:iCs w:val="0"/>
        <w:caps w:val="0"/>
        <w:smallCaps w:val="0"/>
        <w:strike w:val="0"/>
        <w:spacing w:val="0"/>
        <w:position w:val="0"/>
        <w:sz w:val="20"/>
        <w:szCs w:val="20"/>
        <w:vertAlign w:val="baseline"/>
      </w:rPr>
    </w:lvl>
    <w:lvl w:ilvl="6">
      <w:start w:val="1"/>
      <w:numFmt w:val="bullet"/>
      <w:lvlText w:val="·"/>
      <w:lvlJc w:val="left"/>
      <w:pPr>
        <w:tabs>
          <w:tab w:val="num" w:pos="0"/>
        </w:tabs>
        <w:ind w:left="5040" w:hanging="360"/>
      </w:pPr>
      <w:rPr>
        <w:rFonts w:ascii="Symbol" w:hAnsi="Symbol" w:cs="Symbol" w:hint="default"/>
        <w:b w:val="0"/>
        <w:bCs w:val="0"/>
        <w:i w:val="0"/>
        <w:iCs w:val="0"/>
        <w:caps w:val="0"/>
        <w:smallCaps w:val="0"/>
        <w:strike w:val="0"/>
        <w:spacing w:val="0"/>
        <w:position w:val="0"/>
        <w:sz w:val="20"/>
        <w:szCs w:val="20"/>
        <w:vertAlign w:val="baseline"/>
      </w:rPr>
    </w:lvl>
    <w:lvl w:ilvl="7">
      <w:start w:val="1"/>
      <w:numFmt w:val="bullet"/>
      <w:lvlText w:val="o"/>
      <w:lvlJc w:val="left"/>
      <w:pPr>
        <w:tabs>
          <w:tab w:val="num" w:pos="0"/>
        </w:tabs>
        <w:ind w:left="5760" w:hanging="360"/>
      </w:pPr>
      <w:rPr>
        <w:rFonts w:ascii="Arial Unicode MS" w:hAnsi="Arial Unicode MS" w:cs="Arial Unicode MS" w:hint="default"/>
        <w:b w:val="0"/>
        <w:bCs w:val="0"/>
        <w:i w:val="0"/>
        <w:iCs w:val="0"/>
        <w:caps w:val="0"/>
        <w:smallCaps w:val="0"/>
        <w:strike w:val="0"/>
        <w:spacing w:val="0"/>
        <w:position w:val="0"/>
        <w:sz w:val="20"/>
        <w:szCs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spacing w:val="0"/>
        <w:position w:val="0"/>
        <w:sz w:val="20"/>
        <w:szCs w:val="20"/>
        <w:vertAlign w:val="baseline"/>
      </w:rPr>
    </w:lvl>
  </w:abstractNum>
  <w:abstractNum w:abstractNumId="32" w15:restartNumberingAfterBreak="0">
    <w:nsid w:val="63D82A3B"/>
    <w:multiLevelType w:val="hybridMultilevel"/>
    <w:tmpl w:val="837CBB40"/>
    <w:styleLink w:val="ImportedStyle4"/>
    <w:lvl w:ilvl="0" w:tplc="18D27DE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CE4082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C92596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A62E6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156220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7F60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10AAB3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6B2207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3E45E5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64F0154D"/>
    <w:multiLevelType w:val="multilevel"/>
    <w:tmpl w:val="CE80B386"/>
    <w:lvl w:ilvl="0">
      <w:start w:val="1"/>
      <w:numFmt w:val="bullet"/>
      <w:lvlText w:val="·"/>
      <w:lvlJc w:val="left"/>
      <w:pPr>
        <w:tabs>
          <w:tab w:val="num" w:pos="0"/>
        </w:tabs>
        <w:ind w:left="720"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4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80" w:hanging="360"/>
      </w:pPr>
      <w:rPr>
        <w:rFonts w:ascii="Symbol" w:hAnsi="Symbol" w:cs="Symbo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60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2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40" w:hanging="360"/>
      </w:pPr>
      <w:rPr>
        <w:rFonts w:ascii="Symbol" w:hAnsi="Symbol" w:cs="Symbo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spacing w:val="0"/>
        <w:position w:val="0"/>
        <w:sz w:val="20"/>
        <w:vertAlign w:val="baseline"/>
      </w:rPr>
    </w:lvl>
  </w:abstractNum>
  <w:abstractNum w:abstractNumId="34" w15:restartNumberingAfterBreak="0">
    <w:nsid w:val="6A2A27B4"/>
    <w:multiLevelType w:val="multilevel"/>
    <w:tmpl w:val="D0FE203C"/>
    <w:lvl w:ilvl="0">
      <w:start w:val="1"/>
      <w:numFmt w:val="bullet"/>
      <w:lvlText w:val="•"/>
      <w:lvlJc w:val="left"/>
      <w:pPr>
        <w:tabs>
          <w:tab w:val="num" w:pos="0"/>
        </w:tabs>
        <w:ind w:left="678" w:hanging="458"/>
      </w:pPr>
      <w:rPr>
        <w:rFonts w:ascii="Times Roman" w:hAnsi="Times Roman" w:cs="Times Roman" w:hint="default"/>
        <w:b w:val="0"/>
        <w:bCs w:val="0"/>
        <w:i w:val="0"/>
        <w:iCs w:val="0"/>
        <w:caps w:val="0"/>
        <w:smallCaps w:val="0"/>
        <w:strike w:val="0"/>
        <w:color w:val="000000"/>
        <w:spacing w:val="0"/>
        <w:position w:val="0"/>
        <w:sz w:val="20"/>
        <w:vertAlign w:val="baseline"/>
      </w:rPr>
    </w:lvl>
    <w:lvl w:ilvl="1">
      <w:start w:val="1"/>
      <w:numFmt w:val="bullet"/>
      <w:lvlText w:val="◦"/>
      <w:lvlJc w:val="left"/>
      <w:pPr>
        <w:tabs>
          <w:tab w:val="num" w:pos="0"/>
        </w:tabs>
        <w:ind w:left="139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2">
      <w:start w:val="1"/>
      <w:numFmt w:val="bullet"/>
      <w:lvlText w:val="◦"/>
      <w:lvlJc w:val="left"/>
      <w:pPr>
        <w:tabs>
          <w:tab w:val="num" w:pos="0"/>
        </w:tabs>
        <w:ind w:left="211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3">
      <w:start w:val="1"/>
      <w:numFmt w:val="bullet"/>
      <w:lvlText w:val="◦"/>
      <w:lvlJc w:val="left"/>
      <w:pPr>
        <w:tabs>
          <w:tab w:val="num" w:pos="0"/>
        </w:tabs>
        <w:ind w:left="283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4">
      <w:start w:val="1"/>
      <w:numFmt w:val="bullet"/>
      <w:lvlText w:val="◦"/>
      <w:lvlJc w:val="left"/>
      <w:pPr>
        <w:tabs>
          <w:tab w:val="num" w:pos="0"/>
        </w:tabs>
        <w:ind w:left="355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5">
      <w:start w:val="1"/>
      <w:numFmt w:val="bullet"/>
      <w:lvlText w:val="◦"/>
      <w:lvlJc w:val="left"/>
      <w:pPr>
        <w:tabs>
          <w:tab w:val="num" w:pos="0"/>
        </w:tabs>
        <w:ind w:left="427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6">
      <w:start w:val="1"/>
      <w:numFmt w:val="bullet"/>
      <w:lvlText w:val="◦"/>
      <w:lvlJc w:val="left"/>
      <w:pPr>
        <w:tabs>
          <w:tab w:val="num" w:pos="0"/>
        </w:tabs>
        <w:ind w:left="499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7">
      <w:start w:val="1"/>
      <w:numFmt w:val="bullet"/>
      <w:lvlText w:val="◦"/>
      <w:lvlJc w:val="left"/>
      <w:pPr>
        <w:tabs>
          <w:tab w:val="num" w:pos="0"/>
        </w:tabs>
        <w:ind w:left="571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color w:val="000000"/>
        <w:spacing w:val="0"/>
        <w:position w:val="0"/>
        <w:sz w:val="20"/>
        <w:vertAlign w:val="baseline"/>
      </w:rPr>
    </w:lvl>
  </w:abstractNum>
  <w:abstractNum w:abstractNumId="35" w15:restartNumberingAfterBreak="0">
    <w:nsid w:val="6AE408DA"/>
    <w:multiLevelType w:val="multilevel"/>
    <w:tmpl w:val="A3D0CAD4"/>
    <w:lvl w:ilvl="0">
      <w:start w:val="1"/>
      <w:numFmt w:val="bullet"/>
      <w:lvlText w:val="·"/>
      <w:lvlJc w:val="left"/>
      <w:pPr>
        <w:tabs>
          <w:tab w:val="num" w:pos="0"/>
        </w:tabs>
        <w:ind w:left="709"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4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80" w:hanging="360"/>
      </w:pPr>
      <w:rPr>
        <w:rFonts w:ascii="Symbol" w:hAnsi="Symbol" w:cs="Symbo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60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2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40" w:hanging="360"/>
      </w:pPr>
      <w:rPr>
        <w:rFonts w:ascii="Symbol" w:hAnsi="Symbol" w:cs="Symbo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spacing w:val="0"/>
        <w:position w:val="0"/>
        <w:sz w:val="20"/>
        <w:vertAlign w:val="baseline"/>
      </w:rPr>
    </w:lvl>
  </w:abstractNum>
  <w:abstractNum w:abstractNumId="36" w15:restartNumberingAfterBreak="0">
    <w:nsid w:val="6C6A5BAE"/>
    <w:multiLevelType w:val="multilevel"/>
    <w:tmpl w:val="F5AEBF30"/>
    <w:lvl w:ilvl="0">
      <w:start w:val="1"/>
      <w:numFmt w:val="bullet"/>
      <w:lvlText w:val="·"/>
      <w:lvlJc w:val="left"/>
      <w:pPr>
        <w:tabs>
          <w:tab w:val="num" w:pos="0"/>
        </w:tabs>
        <w:ind w:left="709"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4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80" w:hanging="360"/>
      </w:pPr>
      <w:rPr>
        <w:rFonts w:ascii="Symbol" w:hAnsi="Symbol" w:cs="Symbo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60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2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40" w:hanging="360"/>
      </w:pPr>
      <w:rPr>
        <w:rFonts w:ascii="Symbol" w:hAnsi="Symbol" w:cs="Symbo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spacing w:val="0"/>
        <w:position w:val="0"/>
        <w:sz w:val="20"/>
        <w:vertAlign w:val="baseline"/>
      </w:rPr>
    </w:lvl>
  </w:abstractNum>
  <w:abstractNum w:abstractNumId="37" w15:restartNumberingAfterBreak="0">
    <w:nsid w:val="6EC01594"/>
    <w:multiLevelType w:val="multilevel"/>
    <w:tmpl w:val="E7E4A6F6"/>
    <w:lvl w:ilvl="0">
      <w:start w:val="1"/>
      <w:numFmt w:val="bullet"/>
      <w:lvlText w:val="·"/>
      <w:lvlJc w:val="left"/>
      <w:pPr>
        <w:tabs>
          <w:tab w:val="num" w:pos="0"/>
        </w:tabs>
        <w:ind w:left="720"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4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80" w:hanging="360"/>
      </w:pPr>
      <w:rPr>
        <w:rFonts w:ascii="Symbol" w:hAnsi="Symbol" w:cs="Symbo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60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2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40" w:hanging="360"/>
      </w:pPr>
      <w:rPr>
        <w:rFonts w:ascii="Symbol" w:hAnsi="Symbol" w:cs="Symbo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60" w:hanging="360"/>
      </w:pPr>
      <w:rPr>
        <w:rFonts w:ascii="Arial Unicode MS" w:hAnsi="Arial Unicode MS" w:cs="Arial Unicode MS"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spacing w:val="0"/>
        <w:position w:val="0"/>
        <w:sz w:val="20"/>
        <w:vertAlign w:val="baseline"/>
      </w:rPr>
    </w:lvl>
  </w:abstractNum>
  <w:abstractNum w:abstractNumId="38" w15:restartNumberingAfterBreak="0">
    <w:nsid w:val="6FBE1430"/>
    <w:multiLevelType w:val="multilevel"/>
    <w:tmpl w:val="72405EDA"/>
    <w:lvl w:ilvl="0">
      <w:start w:val="1"/>
      <w:numFmt w:val="bullet"/>
      <w:lvlText w:val="–"/>
      <w:lvlJc w:val="left"/>
      <w:pPr>
        <w:tabs>
          <w:tab w:val="num" w:pos="0"/>
        </w:tabs>
        <w:ind w:left="360" w:hanging="360"/>
      </w:pPr>
      <w:rPr>
        <w:rFonts w:ascii="Arial" w:hAnsi="Arial" w:cs="Aria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003" w:hanging="360"/>
      </w:pPr>
      <w:rPr>
        <w:rFonts w:ascii="Arial" w:hAnsi="Arial" w:cs="Arial"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1723" w:hanging="360"/>
      </w:pPr>
      <w:rPr>
        <w:rFonts w:ascii="Arial" w:hAnsi="Arial" w:cs="Arial"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443" w:hanging="360"/>
      </w:pPr>
      <w:rPr>
        <w:rFonts w:ascii="Arial" w:hAnsi="Arial" w:cs="Arial"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163" w:hanging="360"/>
      </w:pPr>
      <w:rPr>
        <w:rFonts w:ascii="Arial" w:hAnsi="Arial" w:cs="Arial"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3883" w:hanging="360"/>
      </w:pPr>
      <w:rPr>
        <w:rFonts w:ascii="Arial" w:hAnsi="Arial" w:cs="Arial"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4603" w:hanging="360"/>
      </w:pPr>
      <w:rPr>
        <w:rFonts w:ascii="Arial" w:hAnsi="Arial" w:cs="Arial"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323" w:hanging="360"/>
      </w:pPr>
      <w:rPr>
        <w:rFonts w:ascii="Arial" w:hAnsi="Arial" w:cs="Arial"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043" w:hanging="360"/>
      </w:pPr>
      <w:rPr>
        <w:rFonts w:ascii="Arial" w:hAnsi="Arial" w:cs="Arial" w:hint="default"/>
        <w:b w:val="0"/>
        <w:bCs w:val="0"/>
        <w:i w:val="0"/>
        <w:iCs w:val="0"/>
        <w:caps w:val="0"/>
        <w:smallCaps w:val="0"/>
        <w:strike w:val="0"/>
        <w:spacing w:val="0"/>
        <w:position w:val="0"/>
        <w:sz w:val="20"/>
        <w:vertAlign w:val="baseline"/>
      </w:rPr>
    </w:lvl>
  </w:abstractNum>
  <w:abstractNum w:abstractNumId="39" w15:restartNumberingAfterBreak="0">
    <w:nsid w:val="71731AFE"/>
    <w:multiLevelType w:val="multilevel"/>
    <w:tmpl w:val="94308900"/>
    <w:lvl w:ilvl="0">
      <w:start w:val="1"/>
      <w:numFmt w:val="bullet"/>
      <w:lvlText w:val="•"/>
      <w:lvlJc w:val="left"/>
      <w:pPr>
        <w:tabs>
          <w:tab w:val="num" w:pos="0"/>
        </w:tabs>
        <w:ind w:left="678" w:hanging="458"/>
      </w:pPr>
      <w:rPr>
        <w:rFonts w:ascii="Times Roman" w:hAnsi="Times Roman" w:cs="Times Roman" w:hint="default"/>
        <w:b w:val="0"/>
        <w:bCs w:val="0"/>
        <w:i w:val="0"/>
        <w:iCs w:val="0"/>
        <w:caps w:val="0"/>
        <w:smallCaps w:val="0"/>
        <w:strike w:val="0"/>
        <w:color w:val="000000"/>
        <w:spacing w:val="0"/>
        <w:position w:val="0"/>
        <w:sz w:val="20"/>
        <w:vertAlign w:val="baseline"/>
      </w:rPr>
    </w:lvl>
    <w:lvl w:ilvl="1">
      <w:start w:val="1"/>
      <w:numFmt w:val="bullet"/>
      <w:lvlText w:val="◦"/>
      <w:lvlJc w:val="left"/>
      <w:pPr>
        <w:tabs>
          <w:tab w:val="num" w:pos="0"/>
        </w:tabs>
        <w:ind w:left="139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2">
      <w:start w:val="1"/>
      <w:numFmt w:val="bullet"/>
      <w:lvlText w:val="◦"/>
      <w:lvlJc w:val="left"/>
      <w:pPr>
        <w:tabs>
          <w:tab w:val="num" w:pos="0"/>
        </w:tabs>
        <w:ind w:left="211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3">
      <w:start w:val="1"/>
      <w:numFmt w:val="bullet"/>
      <w:lvlText w:val="◦"/>
      <w:lvlJc w:val="left"/>
      <w:pPr>
        <w:tabs>
          <w:tab w:val="num" w:pos="0"/>
        </w:tabs>
        <w:ind w:left="283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4">
      <w:start w:val="1"/>
      <w:numFmt w:val="bullet"/>
      <w:lvlText w:val="◦"/>
      <w:lvlJc w:val="left"/>
      <w:pPr>
        <w:tabs>
          <w:tab w:val="num" w:pos="0"/>
        </w:tabs>
        <w:ind w:left="355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5">
      <w:start w:val="1"/>
      <w:numFmt w:val="bullet"/>
      <w:lvlText w:val="◦"/>
      <w:lvlJc w:val="left"/>
      <w:pPr>
        <w:tabs>
          <w:tab w:val="num" w:pos="0"/>
        </w:tabs>
        <w:ind w:left="427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6">
      <w:start w:val="1"/>
      <w:numFmt w:val="bullet"/>
      <w:lvlText w:val="◦"/>
      <w:lvlJc w:val="left"/>
      <w:pPr>
        <w:tabs>
          <w:tab w:val="num" w:pos="0"/>
        </w:tabs>
        <w:ind w:left="499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7">
      <w:start w:val="1"/>
      <w:numFmt w:val="bullet"/>
      <w:lvlText w:val="◦"/>
      <w:lvlJc w:val="left"/>
      <w:pPr>
        <w:tabs>
          <w:tab w:val="num" w:pos="0"/>
        </w:tabs>
        <w:ind w:left="5718" w:hanging="458"/>
      </w:pPr>
      <w:rPr>
        <w:rFonts w:ascii="Arial Unicode MS" w:hAnsi="Arial Unicode MS" w:cs="Arial Unicode MS" w:hint="default"/>
        <w:b w:val="0"/>
        <w:bCs w:val="0"/>
        <w:i w:val="0"/>
        <w:iCs w:val="0"/>
        <w:caps w:val="0"/>
        <w:smallCaps w:val="0"/>
        <w:strike w:val="0"/>
        <w:color w:val="000000"/>
        <w:spacing w:val="0"/>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hint="default"/>
        <w:b w:val="0"/>
        <w:bCs w:val="0"/>
        <w:i w:val="0"/>
        <w:iCs w:val="0"/>
        <w:caps w:val="0"/>
        <w:smallCaps w:val="0"/>
        <w:strike w:val="0"/>
        <w:color w:val="000000"/>
        <w:spacing w:val="0"/>
        <w:position w:val="0"/>
        <w:sz w:val="20"/>
        <w:vertAlign w:val="baseline"/>
      </w:rPr>
    </w:lvl>
  </w:abstractNum>
  <w:abstractNum w:abstractNumId="40" w15:restartNumberingAfterBreak="0">
    <w:nsid w:val="7B7F07C7"/>
    <w:multiLevelType w:val="multilevel"/>
    <w:tmpl w:val="1660D712"/>
    <w:lvl w:ilvl="0">
      <w:start w:val="1"/>
      <w:numFmt w:val="bullet"/>
      <w:lvlText w:val="·"/>
      <w:lvlJc w:val="left"/>
      <w:pPr>
        <w:tabs>
          <w:tab w:val="num" w:pos="0"/>
        </w:tabs>
        <w:ind w:left="720" w:hanging="360"/>
      </w:pPr>
      <w:rPr>
        <w:rFonts w:ascii="Symbol" w:hAnsi="Symbol" w:cs="Symbol" w:hint="default"/>
        <w:b w:val="0"/>
        <w:bCs w:val="0"/>
        <w:i w:val="0"/>
        <w:iCs w:val="0"/>
        <w:caps w:val="0"/>
        <w:smallCaps w:val="0"/>
        <w:strike w:val="0"/>
        <w:spacing w:val="0"/>
        <w:position w:val="0"/>
        <w:sz w:val="20"/>
        <w:vertAlign w:val="baseline"/>
      </w:rPr>
    </w:lvl>
    <w:lvl w:ilvl="1">
      <w:start w:val="1"/>
      <w:numFmt w:val="bullet"/>
      <w:lvlText w:val="o"/>
      <w:lvlJc w:val="left"/>
      <w:pPr>
        <w:tabs>
          <w:tab w:val="num" w:pos="0"/>
        </w:tabs>
        <w:ind w:left="1440" w:hanging="360"/>
      </w:pPr>
      <w:rPr>
        <w:rFonts w:ascii="Courier New" w:hAnsi="Courier New" w:cs="Courier New" w:hint="default"/>
        <w:b w:val="0"/>
        <w:bCs w:val="0"/>
        <w:i w:val="0"/>
        <w:iCs w:val="0"/>
        <w:caps w:val="0"/>
        <w:smallCaps w:val="0"/>
        <w:strike w:val="0"/>
        <w:spacing w:val="0"/>
        <w:position w:val="0"/>
        <w:sz w:val="20"/>
        <w:vertAlign w:val="baseline"/>
      </w:rPr>
    </w:lvl>
    <w:lvl w:ilvl="2">
      <w:start w:val="1"/>
      <w:numFmt w:val="bullet"/>
      <w:lvlText w:val="▪"/>
      <w:lvlJc w:val="left"/>
      <w:pPr>
        <w:tabs>
          <w:tab w:val="num" w:pos="0"/>
        </w:tabs>
        <w:ind w:left="2160" w:hanging="360"/>
      </w:pPr>
      <w:rPr>
        <w:rFonts w:ascii="Courier New" w:hAnsi="Courier New" w:cs="Courier New" w:hint="default"/>
        <w:b w:val="0"/>
        <w:bCs w:val="0"/>
        <w:i w:val="0"/>
        <w:iCs w:val="0"/>
        <w:caps w:val="0"/>
        <w:smallCaps w:val="0"/>
        <w:strike w:val="0"/>
        <w:spacing w:val="0"/>
        <w:position w:val="0"/>
        <w:sz w:val="20"/>
        <w:vertAlign w:val="baseline"/>
      </w:rPr>
    </w:lvl>
    <w:lvl w:ilvl="3">
      <w:start w:val="1"/>
      <w:numFmt w:val="bullet"/>
      <w:lvlText w:val="•"/>
      <w:lvlJc w:val="left"/>
      <w:pPr>
        <w:tabs>
          <w:tab w:val="num" w:pos="0"/>
        </w:tabs>
        <w:ind w:left="2880" w:hanging="360"/>
      </w:pPr>
      <w:rPr>
        <w:rFonts w:ascii="Courier New" w:hAnsi="Courier New" w:cs="Courier New" w:hint="default"/>
        <w:b w:val="0"/>
        <w:bCs w:val="0"/>
        <w:i w:val="0"/>
        <w:iCs w:val="0"/>
        <w:caps w:val="0"/>
        <w:smallCaps w:val="0"/>
        <w:strike w:val="0"/>
        <w:spacing w:val="0"/>
        <w:position w:val="0"/>
        <w:sz w:val="20"/>
        <w:vertAlign w:val="baseline"/>
      </w:rPr>
    </w:lvl>
    <w:lvl w:ilvl="4">
      <w:start w:val="1"/>
      <w:numFmt w:val="bullet"/>
      <w:lvlText w:val="o"/>
      <w:lvlJc w:val="left"/>
      <w:pPr>
        <w:tabs>
          <w:tab w:val="num" w:pos="0"/>
        </w:tabs>
        <w:ind w:left="3600" w:hanging="360"/>
      </w:pPr>
      <w:rPr>
        <w:rFonts w:ascii="Courier New" w:hAnsi="Courier New" w:cs="Courier New" w:hint="default"/>
        <w:b w:val="0"/>
        <w:bCs w:val="0"/>
        <w:i w:val="0"/>
        <w:iCs w:val="0"/>
        <w:caps w:val="0"/>
        <w:smallCaps w:val="0"/>
        <w:strike w:val="0"/>
        <w:spacing w:val="0"/>
        <w:position w:val="0"/>
        <w:sz w:val="20"/>
        <w:vertAlign w:val="baseline"/>
      </w:rPr>
    </w:lvl>
    <w:lvl w:ilvl="5">
      <w:start w:val="1"/>
      <w:numFmt w:val="bullet"/>
      <w:lvlText w:val="▪"/>
      <w:lvlJc w:val="left"/>
      <w:pPr>
        <w:tabs>
          <w:tab w:val="num" w:pos="0"/>
        </w:tabs>
        <w:ind w:left="4320" w:hanging="360"/>
      </w:pPr>
      <w:rPr>
        <w:rFonts w:ascii="Courier New" w:hAnsi="Courier New" w:cs="Courier New" w:hint="default"/>
        <w:b w:val="0"/>
        <w:bCs w:val="0"/>
        <w:i w:val="0"/>
        <w:iCs w:val="0"/>
        <w:caps w:val="0"/>
        <w:smallCaps w:val="0"/>
        <w:strike w:val="0"/>
        <w:spacing w:val="0"/>
        <w:position w:val="0"/>
        <w:sz w:val="20"/>
        <w:vertAlign w:val="baseline"/>
      </w:rPr>
    </w:lvl>
    <w:lvl w:ilvl="6">
      <w:start w:val="1"/>
      <w:numFmt w:val="bullet"/>
      <w:lvlText w:val="•"/>
      <w:lvlJc w:val="left"/>
      <w:pPr>
        <w:tabs>
          <w:tab w:val="num" w:pos="0"/>
        </w:tabs>
        <w:ind w:left="5040" w:hanging="360"/>
      </w:pPr>
      <w:rPr>
        <w:rFonts w:ascii="Courier New" w:hAnsi="Courier New" w:cs="Courier New" w:hint="default"/>
        <w:b w:val="0"/>
        <w:bCs w:val="0"/>
        <w:i w:val="0"/>
        <w:iCs w:val="0"/>
        <w:caps w:val="0"/>
        <w:smallCaps w:val="0"/>
        <w:strike w:val="0"/>
        <w:spacing w:val="0"/>
        <w:position w:val="0"/>
        <w:sz w:val="20"/>
        <w:vertAlign w:val="baseline"/>
      </w:rPr>
    </w:lvl>
    <w:lvl w:ilvl="7">
      <w:start w:val="1"/>
      <w:numFmt w:val="bullet"/>
      <w:lvlText w:val="o"/>
      <w:lvlJc w:val="left"/>
      <w:pPr>
        <w:tabs>
          <w:tab w:val="num" w:pos="0"/>
        </w:tabs>
        <w:ind w:left="5760" w:hanging="360"/>
      </w:pPr>
      <w:rPr>
        <w:rFonts w:ascii="Courier New" w:hAnsi="Courier New" w:cs="Courier New" w:hint="default"/>
        <w:b w:val="0"/>
        <w:bCs w:val="0"/>
        <w:i w:val="0"/>
        <w:iCs w:val="0"/>
        <w:caps w:val="0"/>
        <w:smallCaps w:val="0"/>
        <w:strike w:val="0"/>
        <w:spacing w:val="0"/>
        <w:position w:val="0"/>
        <w:sz w:val="20"/>
        <w:vertAlign w:val="baseline"/>
      </w:rPr>
    </w:lvl>
    <w:lvl w:ilvl="8">
      <w:start w:val="1"/>
      <w:numFmt w:val="bullet"/>
      <w:lvlText w:val="▪"/>
      <w:lvlJc w:val="left"/>
      <w:pPr>
        <w:tabs>
          <w:tab w:val="num" w:pos="0"/>
        </w:tabs>
        <w:ind w:left="6480" w:hanging="360"/>
      </w:pPr>
      <w:rPr>
        <w:rFonts w:ascii="Courier New" w:hAnsi="Courier New" w:cs="Courier New" w:hint="default"/>
        <w:b w:val="0"/>
        <w:bCs w:val="0"/>
        <w:i w:val="0"/>
        <w:iCs w:val="0"/>
        <w:caps w:val="0"/>
        <w:smallCaps w:val="0"/>
        <w:strike w:val="0"/>
        <w:spacing w:val="0"/>
        <w:position w:val="0"/>
        <w:sz w:val="20"/>
        <w:vertAlign w:val="baseline"/>
      </w:rPr>
    </w:lvl>
  </w:abstractNum>
  <w:num w:numId="1" w16cid:durableId="1249121066">
    <w:abstractNumId w:val="4"/>
  </w:num>
  <w:num w:numId="2" w16cid:durableId="1269894441">
    <w:abstractNumId w:val="2"/>
  </w:num>
  <w:num w:numId="3" w16cid:durableId="1592935963">
    <w:abstractNumId w:val="8"/>
  </w:num>
  <w:num w:numId="4" w16cid:durableId="215628255">
    <w:abstractNumId w:val="21"/>
  </w:num>
  <w:num w:numId="5" w16cid:durableId="1104959048">
    <w:abstractNumId w:val="3"/>
  </w:num>
  <w:num w:numId="6" w16cid:durableId="361982726">
    <w:abstractNumId w:val="12"/>
  </w:num>
  <w:num w:numId="7" w16cid:durableId="996107857">
    <w:abstractNumId w:val="30"/>
  </w:num>
  <w:num w:numId="8" w16cid:durableId="564340433">
    <w:abstractNumId w:val="19"/>
  </w:num>
  <w:num w:numId="9" w16cid:durableId="178130591">
    <w:abstractNumId w:val="27"/>
  </w:num>
  <w:num w:numId="10" w16cid:durableId="1255556985">
    <w:abstractNumId w:val="33"/>
  </w:num>
  <w:num w:numId="11" w16cid:durableId="1601454296">
    <w:abstractNumId w:val="5"/>
  </w:num>
  <w:num w:numId="12" w16cid:durableId="971208373">
    <w:abstractNumId w:val="10"/>
  </w:num>
  <w:num w:numId="13" w16cid:durableId="598219877">
    <w:abstractNumId w:val="20"/>
  </w:num>
  <w:num w:numId="14" w16cid:durableId="1858351299">
    <w:abstractNumId w:val="14"/>
  </w:num>
  <w:num w:numId="15" w16cid:durableId="1716849567">
    <w:abstractNumId w:val="13"/>
  </w:num>
  <w:num w:numId="16" w16cid:durableId="320693584">
    <w:abstractNumId w:val="0"/>
  </w:num>
  <w:num w:numId="17" w16cid:durableId="1847942576">
    <w:abstractNumId w:val="6"/>
  </w:num>
  <w:num w:numId="18" w16cid:durableId="2075203428">
    <w:abstractNumId w:val="15"/>
  </w:num>
  <w:num w:numId="19" w16cid:durableId="620723510">
    <w:abstractNumId w:val="37"/>
  </w:num>
  <w:num w:numId="20" w16cid:durableId="2118451923">
    <w:abstractNumId w:val="11"/>
  </w:num>
  <w:num w:numId="21" w16cid:durableId="1267035893">
    <w:abstractNumId w:val="25"/>
  </w:num>
  <w:num w:numId="22" w16cid:durableId="355890354">
    <w:abstractNumId w:val="36"/>
  </w:num>
  <w:num w:numId="23" w16cid:durableId="1013536148">
    <w:abstractNumId w:val="7"/>
  </w:num>
  <w:num w:numId="24" w16cid:durableId="1082948632">
    <w:abstractNumId w:val="24"/>
  </w:num>
  <w:num w:numId="25" w16cid:durableId="1833326120">
    <w:abstractNumId w:val="40"/>
  </w:num>
  <w:num w:numId="26" w16cid:durableId="138422495">
    <w:abstractNumId w:val="1"/>
  </w:num>
  <w:num w:numId="27" w16cid:durableId="2049337231">
    <w:abstractNumId w:val="17"/>
  </w:num>
  <w:num w:numId="28" w16cid:durableId="1900434475">
    <w:abstractNumId w:val="22"/>
  </w:num>
  <w:num w:numId="29" w16cid:durableId="1197042890">
    <w:abstractNumId w:val="38"/>
  </w:num>
  <w:num w:numId="30" w16cid:durableId="1410232505">
    <w:abstractNumId w:val="28"/>
  </w:num>
  <w:num w:numId="31" w16cid:durableId="2133665000">
    <w:abstractNumId w:val="16"/>
  </w:num>
  <w:num w:numId="32" w16cid:durableId="898788869">
    <w:abstractNumId w:val="35"/>
  </w:num>
  <w:num w:numId="33" w16cid:durableId="120922360">
    <w:abstractNumId w:val="18"/>
  </w:num>
  <w:num w:numId="34" w16cid:durableId="288441617">
    <w:abstractNumId w:val="23"/>
  </w:num>
  <w:num w:numId="35" w16cid:durableId="2066640232">
    <w:abstractNumId w:val="31"/>
  </w:num>
  <w:num w:numId="36" w16cid:durableId="992373408">
    <w:abstractNumId w:val="26"/>
  </w:num>
  <w:num w:numId="37" w16cid:durableId="1684279098">
    <w:abstractNumId w:val="34"/>
  </w:num>
  <w:num w:numId="38" w16cid:durableId="411393120">
    <w:abstractNumId w:val="29"/>
  </w:num>
  <w:num w:numId="39" w16cid:durableId="880676148">
    <w:abstractNumId w:val="39"/>
  </w:num>
  <w:num w:numId="40" w16cid:durableId="812717985">
    <w:abstractNumId w:val="9"/>
  </w:num>
  <w:num w:numId="41" w16cid:durableId="1748116381">
    <w:abstractNumId w:val="12"/>
  </w:num>
  <w:num w:numId="42" w16cid:durableId="810832771">
    <w:abstractNumId w:val="12"/>
  </w:num>
  <w:num w:numId="43" w16cid:durableId="874535679">
    <w:abstractNumId w:val="12"/>
  </w:num>
  <w:num w:numId="44" w16cid:durableId="65249166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defaultTabStop w:val="709"/>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507"/>
    <w:rsid w:val="000C6AED"/>
    <w:rsid w:val="002B1F14"/>
    <w:rsid w:val="002D290D"/>
    <w:rsid w:val="00315CF4"/>
    <w:rsid w:val="0032371E"/>
    <w:rsid w:val="003C2829"/>
    <w:rsid w:val="003E7E5F"/>
    <w:rsid w:val="003F5507"/>
    <w:rsid w:val="00501F94"/>
    <w:rsid w:val="006B7306"/>
    <w:rsid w:val="00712DEC"/>
    <w:rsid w:val="007247DC"/>
    <w:rsid w:val="00746EEE"/>
    <w:rsid w:val="00871663"/>
    <w:rsid w:val="009013CD"/>
    <w:rsid w:val="0093745B"/>
    <w:rsid w:val="009641EF"/>
    <w:rsid w:val="009B3F6A"/>
    <w:rsid w:val="009E5A11"/>
    <w:rsid w:val="00A23A6A"/>
    <w:rsid w:val="00A55E8E"/>
    <w:rsid w:val="00AE4257"/>
    <w:rsid w:val="00BB0065"/>
    <w:rsid w:val="00C42574"/>
    <w:rsid w:val="00D75340"/>
    <w:rsid w:val="00DD758E"/>
    <w:rsid w:val="00E625CF"/>
    <w:rsid w:val="00ED0732"/>
    <w:rsid w:val="00F156E1"/>
    <w:rsid w:val="00FE52A2"/>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06C426"/>
  <w15:docId w15:val="{062AF775-8399-D343-8B3D-03CE95612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erif CJK SC" w:hAnsi="Liberation Serif" w:cs="Lohit Devanagari"/>
        <w:lang w:val="en-IN" w:eastAsia="en-GB"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2A2"/>
    <w:pPr>
      <w:spacing w:line="288" w:lineRule="auto"/>
    </w:pPr>
    <w:rPr>
      <w:rFonts w:ascii="Helvetica" w:hAnsi="Helvetica"/>
      <w:color w:val="000000"/>
      <w:sz w:val="24"/>
      <w:szCs w:val="24"/>
      <w:lang w:val="es-AR" w:eastAsia="zh-CN"/>
    </w:rPr>
  </w:style>
  <w:style w:type="paragraph" w:styleId="Heading1">
    <w:name w:val="heading 1"/>
    <w:basedOn w:val="Normal"/>
    <w:next w:val="Normal"/>
    <w:link w:val="Heading1Char"/>
    <w:uiPriority w:val="9"/>
    <w:qFormat/>
    <w:pPr>
      <w:keepNext/>
      <w:keepLines/>
      <w:spacing w:before="360" w:after="80"/>
      <w:outlineLvl w:val="0"/>
    </w:pPr>
    <w:rPr>
      <w:rFonts w:ascii="Arial" w:eastAsia="Arial" w:hAnsi="Arial" w:cs="Arial"/>
      <w:color w:val="117A02"/>
      <w:sz w:val="40"/>
      <w:szCs w:val="40"/>
    </w:rPr>
  </w:style>
  <w:style w:type="paragraph" w:styleId="Heading2">
    <w:name w:val="heading 2"/>
    <w:basedOn w:val="Normal"/>
    <w:next w:val="Normal"/>
    <w:link w:val="Heading2Char"/>
    <w:uiPriority w:val="9"/>
    <w:unhideWhenUsed/>
    <w:qFormat/>
    <w:rsid w:val="00DD758E"/>
    <w:pPr>
      <w:keepNext/>
      <w:keepLines/>
      <w:spacing w:before="160" w:after="80"/>
      <w:outlineLvl w:val="1"/>
    </w:pPr>
    <w:rPr>
      <w:rFonts w:ascii="Avenir Book" w:eastAsia="Arial" w:hAnsi="Avenir Book" w:cs="Arial"/>
      <w:sz w:val="32"/>
      <w:szCs w:val="32"/>
    </w:rPr>
  </w:style>
  <w:style w:type="paragraph" w:styleId="Heading3">
    <w:name w:val="heading 3"/>
    <w:basedOn w:val="Normal"/>
    <w:next w:val="Normal"/>
    <w:link w:val="Heading3Char"/>
    <w:uiPriority w:val="9"/>
    <w:unhideWhenUsed/>
    <w:qFormat/>
    <w:rsid w:val="00DD758E"/>
    <w:pPr>
      <w:spacing w:before="240" w:after="240"/>
      <w:outlineLvl w:val="2"/>
    </w:pPr>
    <w:rPr>
      <w:b/>
      <w:bCs/>
    </w:rPr>
  </w:style>
  <w:style w:type="paragraph" w:styleId="Heading4">
    <w:name w:val="heading 4"/>
    <w:next w:val="Normal"/>
    <w:qFormat/>
    <w:pPr>
      <w:keepNext/>
      <w:keepLines/>
      <w:spacing w:before="320" w:after="200" w:line="425" w:lineRule="exact"/>
      <w:jc w:val="both"/>
      <w:outlineLvl w:val="3"/>
    </w:pPr>
    <w:rPr>
      <w:rFonts w:ascii="Avenir Medium" w:eastAsia="Avenir Medium" w:hAnsi="Avenir Medium" w:cs="Avenir Medium"/>
      <w:color w:val="000000"/>
      <w:sz w:val="30"/>
      <w:szCs w:val="30"/>
      <w:lang w:val="es-AR" w:eastAsia="zh-CN"/>
    </w:rPr>
  </w:style>
  <w:style w:type="paragraph" w:styleId="Heading5">
    <w:name w:val="heading 5"/>
    <w:next w:val="Normal"/>
    <w:qFormat/>
    <w:pPr>
      <w:keepNext/>
      <w:keepLines/>
      <w:spacing w:before="320" w:after="200" w:line="425" w:lineRule="exact"/>
      <w:jc w:val="both"/>
      <w:outlineLvl w:val="4"/>
    </w:pPr>
    <w:rPr>
      <w:rFonts w:ascii="Avenir Heavy" w:eastAsia="Avenir Heavy" w:hAnsi="Avenir Heavy" w:cs="Avenir Heavy"/>
      <w:color w:val="000000"/>
      <w:sz w:val="24"/>
      <w:szCs w:val="24"/>
      <w:lang w:val="es-AR" w:eastAsia="zh-CN"/>
    </w:rPr>
  </w:style>
  <w:style w:type="paragraph" w:styleId="Heading6">
    <w:name w:val="heading 6"/>
    <w:basedOn w:val="Normal"/>
    <w:next w:val="Normal"/>
    <w:link w:val="Heading6Char"/>
    <w:uiPriority w:val="9"/>
    <w:unhideWhenUsed/>
    <w:qFormat/>
    <w:pPr>
      <w:keepNext/>
      <w:keepLines/>
      <w:spacing w:before="40"/>
      <w:outlineLvl w:val="5"/>
    </w:pPr>
    <w:rPr>
      <w:rFonts w:ascii="Arial" w:eastAsia="Arial" w:hAnsi="Arial" w:cs="Arial"/>
      <w:i/>
      <w:iCs/>
      <w:color w:val="595959"/>
    </w:rPr>
  </w:style>
  <w:style w:type="paragraph" w:styleId="Heading7">
    <w:name w:val="heading 7"/>
    <w:basedOn w:val="Normal"/>
    <w:next w:val="Normal"/>
    <w:link w:val="Heading7Char"/>
    <w:uiPriority w:val="9"/>
    <w:unhideWhenUsed/>
    <w:qFormat/>
    <w:pPr>
      <w:keepNext/>
      <w:keepLines/>
      <w:spacing w:before="40"/>
      <w:outlineLvl w:val="6"/>
    </w:pPr>
    <w:rPr>
      <w:rFonts w:ascii="Arial" w:eastAsia="Arial" w:hAnsi="Arial" w:cs="Arial"/>
      <w:color w:val="595959"/>
    </w:rPr>
  </w:style>
  <w:style w:type="paragraph" w:styleId="Heading8">
    <w:name w:val="heading 8"/>
    <w:basedOn w:val="Normal"/>
    <w:next w:val="Normal"/>
    <w:link w:val="Heading8Char"/>
    <w:uiPriority w:val="9"/>
    <w:unhideWhenUsed/>
    <w:qFormat/>
    <w:pPr>
      <w:keepNext/>
      <w:keepLines/>
      <w:outlineLvl w:val="7"/>
    </w:pPr>
    <w:rPr>
      <w:rFonts w:ascii="Arial" w:eastAsia="Arial" w:hAnsi="Arial" w:cs="Arial"/>
      <w:i/>
      <w:iCs/>
      <w:color w:val="272727"/>
    </w:rPr>
  </w:style>
  <w:style w:type="paragraph" w:styleId="Heading9">
    <w:name w:val="heading 9"/>
    <w:basedOn w:val="Normal"/>
    <w:next w:val="Normal"/>
    <w:link w:val="Heading9Char"/>
    <w:uiPriority w:val="9"/>
    <w:unhideWhenUsed/>
    <w:qFormat/>
    <w:pPr>
      <w:keepNext/>
      <w:keepLines/>
      <w:outlineLvl w:val="8"/>
    </w:pPr>
    <w:rPr>
      <w:rFonts w:ascii="Arial" w:eastAsia="Arial" w:hAnsi="Arial" w:cs="Arial"/>
      <w:i/>
      <w:iCs/>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Pr>
      <w:i/>
      <w:iCs/>
    </w:rPr>
  </w:style>
  <w:style w:type="character" w:styleId="FootnoteReference">
    <w:name w:val="footnote reference"/>
    <w:uiPriority w:val="99"/>
    <w:semiHidden/>
    <w:unhideWhenUsed/>
    <w:rPr>
      <w:vertAlign w:val="superscript"/>
    </w:rPr>
  </w:style>
  <w:style w:type="character" w:styleId="EndnoteReference">
    <w:name w:val="endnote reference"/>
    <w:uiPriority w:val="99"/>
    <w:semiHidden/>
    <w:unhideWhenUsed/>
    <w:rPr>
      <w:vertAlign w:val="superscript"/>
    </w:rPr>
  </w:style>
  <w:style w:type="character" w:styleId="Hyperlink">
    <w:name w:val="Hyperlink"/>
    <w:uiPriority w:val="99"/>
    <w:unhideWhenUsed/>
    <w:rPr>
      <w:color w:val="0000EE"/>
      <w:u w:val="single"/>
    </w:rPr>
  </w:style>
  <w:style w:type="character" w:styleId="FollowedHyperlink">
    <w:name w:val="FollowedHyperlink"/>
    <w:uiPriority w:val="99"/>
    <w:semiHidden/>
    <w:unhideWhenUsed/>
    <w:rPr>
      <w:color w:val="551A8B"/>
      <w:u w:val="single"/>
    </w:rPr>
  </w:style>
  <w:style w:type="character" w:customStyle="1" w:styleId="Destacado">
    <w:name w:val="Destacado"/>
    <w:uiPriority w:val="20"/>
    <w:qFormat/>
    <w:rPr>
      <w:i/>
      <w:iCs/>
    </w:rPr>
  </w:style>
  <w:style w:type="character" w:customStyle="1" w:styleId="Caracteresdenotaalpie">
    <w:name w:val="Caracteres de nota al pie"/>
    <w:qFormat/>
    <w:rPr>
      <w:vertAlign w:val="superscript"/>
    </w:rPr>
  </w:style>
  <w:style w:type="character" w:customStyle="1" w:styleId="Ancladenotaalpie">
    <w:name w:val="Ancla de nota al pie"/>
    <w:qFormat/>
    <w:rPr>
      <w:vertAlign w:val="superscript"/>
    </w:rPr>
  </w:style>
  <w:style w:type="character" w:customStyle="1" w:styleId="Caracteresdenotafinal">
    <w:name w:val="Caracteres de nota final"/>
    <w:qFormat/>
    <w:rPr>
      <w:vertAlign w:val="superscript"/>
    </w:rPr>
  </w:style>
  <w:style w:type="character" w:customStyle="1" w:styleId="Ancladenotafinal">
    <w:name w:val="Ancla de nota final"/>
    <w:qFormat/>
    <w:rPr>
      <w:vertAlign w:val="superscript"/>
    </w:rPr>
  </w:style>
  <w:style w:type="character" w:customStyle="1" w:styleId="EnlacedeInternet">
    <w:name w:val="Enlace de Internet"/>
    <w:qFormat/>
    <w:rPr>
      <w:color w:val="000080"/>
      <w:u w:val="single"/>
    </w:rPr>
  </w:style>
  <w:style w:type="character" w:customStyle="1" w:styleId="EnlacedeInternetvisitado">
    <w:name w:val="Enlace de Internet visitado"/>
    <w:uiPriority w:val="99"/>
    <w:semiHidden/>
    <w:unhideWhenUsed/>
    <w:rPr>
      <w:color w:val="551A8B"/>
      <w:u w:val="single"/>
    </w:rPr>
  </w:style>
  <w:style w:type="character" w:customStyle="1" w:styleId="Heading1Char">
    <w:name w:val="Heading 1 Char"/>
    <w:link w:val="Heading1"/>
    <w:uiPriority w:val="9"/>
    <w:qFormat/>
    <w:rPr>
      <w:rFonts w:ascii="Arial" w:eastAsia="Arial" w:hAnsi="Arial" w:cs="Arial"/>
      <w:color w:val="117A02"/>
      <w:sz w:val="40"/>
      <w:szCs w:val="40"/>
    </w:rPr>
  </w:style>
  <w:style w:type="character" w:customStyle="1" w:styleId="Heading2Char">
    <w:name w:val="Heading 2 Char"/>
    <w:link w:val="Heading2"/>
    <w:uiPriority w:val="9"/>
    <w:qFormat/>
    <w:rsid w:val="00DD758E"/>
    <w:rPr>
      <w:rFonts w:ascii="Avenir Book" w:eastAsia="Arial" w:hAnsi="Avenir Book" w:cs="Arial"/>
      <w:color w:val="000000"/>
      <w:sz w:val="32"/>
      <w:szCs w:val="32"/>
    </w:rPr>
  </w:style>
  <w:style w:type="character" w:customStyle="1" w:styleId="Heading3Char">
    <w:name w:val="Heading 3 Char"/>
    <w:link w:val="Heading3"/>
    <w:uiPriority w:val="9"/>
    <w:qFormat/>
    <w:rsid w:val="00DD758E"/>
    <w:rPr>
      <w:rFonts w:ascii="Helvetica" w:hAnsi="Helvetica"/>
      <w:b/>
      <w:bCs/>
      <w:color w:val="000000"/>
    </w:rPr>
  </w:style>
  <w:style w:type="character" w:customStyle="1" w:styleId="Heading4Char">
    <w:name w:val="Heading 4 Char"/>
    <w:uiPriority w:val="9"/>
    <w:qFormat/>
    <w:rPr>
      <w:rFonts w:ascii="Arial" w:eastAsia="Arial" w:hAnsi="Arial" w:cs="Arial"/>
      <w:i/>
      <w:iCs/>
      <w:color w:val="117A02"/>
    </w:rPr>
  </w:style>
  <w:style w:type="character" w:customStyle="1" w:styleId="Heading5Char">
    <w:name w:val="Heading 5 Char"/>
    <w:uiPriority w:val="9"/>
    <w:qFormat/>
    <w:rPr>
      <w:rFonts w:ascii="Arial" w:eastAsia="Arial" w:hAnsi="Arial" w:cs="Arial"/>
      <w:color w:val="117A02"/>
    </w:rPr>
  </w:style>
  <w:style w:type="character" w:customStyle="1" w:styleId="Heading6Char">
    <w:name w:val="Heading 6 Char"/>
    <w:link w:val="Heading6"/>
    <w:uiPriority w:val="9"/>
    <w:qFormat/>
    <w:rPr>
      <w:rFonts w:ascii="Arial" w:eastAsia="Arial" w:hAnsi="Arial" w:cs="Arial"/>
      <w:i/>
      <w:iCs/>
      <w:color w:val="595959"/>
    </w:rPr>
  </w:style>
  <w:style w:type="character" w:customStyle="1" w:styleId="Heading7Char">
    <w:name w:val="Heading 7 Char"/>
    <w:link w:val="Heading7"/>
    <w:uiPriority w:val="9"/>
    <w:qFormat/>
    <w:rPr>
      <w:rFonts w:ascii="Arial" w:eastAsia="Arial" w:hAnsi="Arial" w:cs="Arial"/>
      <w:color w:val="595959"/>
    </w:rPr>
  </w:style>
  <w:style w:type="character" w:customStyle="1" w:styleId="Heading8Char">
    <w:name w:val="Heading 8 Char"/>
    <w:link w:val="Heading8"/>
    <w:uiPriority w:val="9"/>
    <w:qFormat/>
    <w:rPr>
      <w:rFonts w:ascii="Arial" w:eastAsia="Arial" w:hAnsi="Arial" w:cs="Arial"/>
      <w:i/>
      <w:iCs/>
      <w:color w:val="272727"/>
    </w:rPr>
  </w:style>
  <w:style w:type="character" w:customStyle="1" w:styleId="Heading9Char">
    <w:name w:val="Heading 9 Char"/>
    <w:link w:val="Heading9"/>
    <w:uiPriority w:val="9"/>
    <w:qFormat/>
    <w:rPr>
      <w:rFonts w:ascii="Arial" w:eastAsia="Arial" w:hAnsi="Arial" w:cs="Arial"/>
      <w:i/>
      <w:iCs/>
      <w:color w:val="272727"/>
    </w:rPr>
  </w:style>
  <w:style w:type="character" w:customStyle="1" w:styleId="TitleChar">
    <w:name w:val="Title Char"/>
    <w:link w:val="Title"/>
    <w:uiPriority w:val="10"/>
    <w:qFormat/>
    <w:rPr>
      <w:rFonts w:ascii="Arial" w:eastAsia="Arial" w:hAnsi="Arial" w:cs="Arial"/>
      <w:spacing w:val="-10"/>
      <w:sz w:val="56"/>
      <w:szCs w:val="56"/>
    </w:rPr>
  </w:style>
  <w:style w:type="character" w:customStyle="1" w:styleId="SubtitleChar">
    <w:name w:val="Subtitle Char"/>
    <w:link w:val="Subtitle"/>
    <w:uiPriority w:val="11"/>
    <w:qFormat/>
    <w:rPr>
      <w:color w:val="595959"/>
      <w:spacing w:val="15"/>
      <w:sz w:val="28"/>
      <w:szCs w:val="28"/>
    </w:rPr>
  </w:style>
  <w:style w:type="character" w:customStyle="1" w:styleId="QuoteChar">
    <w:name w:val="Quote Char"/>
    <w:link w:val="Quote"/>
    <w:uiPriority w:val="29"/>
    <w:qFormat/>
    <w:rPr>
      <w:i/>
      <w:iCs/>
      <w:color w:val="404040"/>
    </w:rPr>
  </w:style>
  <w:style w:type="character" w:styleId="IntenseEmphasis">
    <w:name w:val="Intense Emphasis"/>
    <w:uiPriority w:val="21"/>
    <w:qFormat/>
    <w:rPr>
      <w:i/>
      <w:iCs/>
      <w:color w:val="117A02"/>
    </w:rPr>
  </w:style>
  <w:style w:type="character" w:customStyle="1" w:styleId="IntenseQuoteChar">
    <w:name w:val="Intense Quote Char"/>
    <w:link w:val="IntenseQuote"/>
    <w:uiPriority w:val="30"/>
    <w:qFormat/>
    <w:rPr>
      <w:i/>
      <w:iCs/>
      <w:color w:val="117A02"/>
    </w:rPr>
  </w:style>
  <w:style w:type="character" w:styleId="IntenseReference">
    <w:name w:val="Intense Reference"/>
    <w:uiPriority w:val="32"/>
    <w:qFormat/>
    <w:rPr>
      <w:b/>
      <w:bCs/>
      <w:smallCaps/>
      <w:color w:val="117A02"/>
      <w:spacing w:val="5"/>
    </w:rPr>
  </w:style>
  <w:style w:type="character" w:styleId="SubtleEmphasis">
    <w:name w:val="Subtle Emphasis"/>
    <w:uiPriority w:val="19"/>
    <w:qFormat/>
    <w:rPr>
      <w:i/>
      <w:iCs/>
      <w:color w:val="404040"/>
    </w:rPr>
  </w:style>
  <w:style w:type="character" w:styleId="Strong">
    <w:name w:val="Strong"/>
    <w:uiPriority w:val="22"/>
    <w:qFormat/>
    <w:rPr>
      <w:b/>
      <w:bCs/>
    </w:rPr>
  </w:style>
  <w:style w:type="character" w:styleId="SubtleReference">
    <w:name w:val="Subtle Reference"/>
    <w:uiPriority w:val="31"/>
    <w:qFormat/>
    <w:rPr>
      <w:smallCaps/>
      <w:color w:val="5A5A5A"/>
    </w:rPr>
  </w:style>
  <w:style w:type="character" w:styleId="BookTitle">
    <w:name w:val="Book Title"/>
    <w:uiPriority w:val="33"/>
    <w:qFormat/>
    <w:rPr>
      <w:b/>
      <w:bCs/>
      <w:i/>
      <w:iCs/>
      <w:spacing w:val="5"/>
    </w:rPr>
  </w:style>
  <w:style w:type="character" w:customStyle="1" w:styleId="HeaderChar">
    <w:name w:val="Header Char"/>
    <w:basedOn w:val="DefaultParagraphFont"/>
    <w:uiPriority w:val="99"/>
    <w:qFormat/>
  </w:style>
  <w:style w:type="character" w:customStyle="1" w:styleId="FooterChar">
    <w:name w:val="Footer Char"/>
    <w:basedOn w:val="DefaultParagraphFont"/>
    <w:uiPriority w:val="99"/>
    <w:qFormat/>
  </w:style>
  <w:style w:type="character" w:customStyle="1" w:styleId="FootnoteTextChar">
    <w:name w:val="Footnote Text Char"/>
    <w:uiPriority w:val="99"/>
    <w:semiHidden/>
    <w:qFormat/>
    <w:rPr>
      <w:sz w:val="20"/>
      <w:szCs w:val="20"/>
    </w:rPr>
  </w:style>
  <w:style w:type="character" w:customStyle="1" w:styleId="EndnoteTextChar">
    <w:name w:val="Endnote Text Char"/>
    <w:link w:val="EndnoteText"/>
    <w:uiPriority w:val="99"/>
    <w:semiHidden/>
    <w:qFormat/>
    <w:rPr>
      <w:sz w:val="20"/>
      <w:szCs w:val="20"/>
    </w:rPr>
  </w:style>
  <w:style w:type="character" w:styleId="PlaceholderText">
    <w:name w:val="Placeholder Text"/>
    <w:uiPriority w:val="99"/>
    <w:semiHidden/>
    <w:qFormat/>
    <w:rPr>
      <w:color w:val="666666"/>
    </w:rPr>
  </w:style>
  <w:style w:type="character" w:customStyle="1" w:styleId="Hyperlink0">
    <w:name w:val="Hyperlink.0"/>
    <w:qFormat/>
    <w:rPr>
      <w:color w:val="F46737"/>
      <w:u w:val="single"/>
    </w:rPr>
  </w:style>
  <w:style w:type="character" w:customStyle="1" w:styleId="None">
    <w:name w:val="None"/>
    <w:qFormat/>
  </w:style>
  <w:style w:type="character" w:customStyle="1" w:styleId="Hyperlink1">
    <w:name w:val="Hyperlink.1"/>
    <w:qFormat/>
    <w:rPr>
      <w:color w:val="0000EE"/>
      <w:u w:val="single"/>
    </w:rPr>
  </w:style>
  <w:style w:type="character" w:customStyle="1" w:styleId="Hyperlink2">
    <w:name w:val="Hyperlink.2"/>
    <w:qFormat/>
    <w:rPr>
      <w:rFonts w:ascii="Arial" w:eastAsia="Arial" w:hAnsi="Arial" w:cs="Arial"/>
      <w:color w:val="F46737"/>
      <w:u w:val="single"/>
      <w:shd w:val="clear" w:color="auto" w:fill="auto"/>
    </w:rPr>
  </w:style>
  <w:style w:type="character" w:customStyle="1" w:styleId="Hyperlink3">
    <w:name w:val="Hyperlink.3"/>
    <w:basedOn w:val="None"/>
    <w:qFormat/>
  </w:style>
  <w:style w:type="character" w:customStyle="1" w:styleId="Hyperlink4">
    <w:name w:val="Hyperlink.4"/>
    <w:qFormat/>
    <w:rPr>
      <w:color w:val="0000FF"/>
      <w:u w:val="single"/>
    </w:rPr>
  </w:style>
  <w:style w:type="character" w:customStyle="1" w:styleId="Hyperlink5">
    <w:name w:val="Hyperlink.5"/>
    <w:qFormat/>
    <w:rPr>
      <w:color w:val="F46737"/>
      <w:u w:val="single"/>
      <w:shd w:val="clear" w:color="auto" w:fill="FFFFFF"/>
    </w:rPr>
  </w:style>
  <w:style w:type="character" w:customStyle="1" w:styleId="Hyperlink6">
    <w:name w:val="Hyperlink.6"/>
    <w:qFormat/>
    <w:rPr>
      <w:color w:val="0000FF"/>
      <w:u w:val="single"/>
    </w:rPr>
  </w:style>
  <w:style w:type="character" w:customStyle="1" w:styleId="Hyperlink7">
    <w:name w:val="Hyperlink.7"/>
    <w:qFormat/>
    <w:rPr>
      <w:color w:val="0000FF"/>
      <w:u w:val="single"/>
      <w:shd w:val="clear" w:color="auto" w:fill="auto"/>
    </w:rPr>
  </w:style>
  <w:style w:type="character" w:customStyle="1" w:styleId="Hyperlink8">
    <w:name w:val="Hyperlink.8"/>
    <w:qFormat/>
    <w:rPr>
      <w:color w:val="F46737"/>
      <w:u w:val="single"/>
      <w:shd w:val="clear" w:color="auto" w:fill="auto"/>
    </w:rPr>
  </w:style>
  <w:style w:type="character" w:customStyle="1" w:styleId="FootnoteCharacters">
    <w:name w:val="Footnote Characters"/>
    <w:qFormat/>
  </w:style>
  <w:style w:type="character" w:customStyle="1" w:styleId="EndnoteCharacters">
    <w:name w:val="Endnote Characters"/>
    <w:qFormat/>
  </w:style>
  <w:style w:type="character" w:customStyle="1" w:styleId="Numeracinderenglones">
    <w:name w:val="Numeración de renglones"/>
  </w:style>
  <w:style w:type="paragraph" w:customStyle="1" w:styleId="Ttulo">
    <w:name w:val="Título"/>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ndice">
    <w:name w:val="Índice"/>
    <w:basedOn w:val="Normal"/>
    <w:qFormat/>
    <w:pPr>
      <w:suppressLineNumbers/>
    </w:pPr>
  </w:style>
  <w:style w:type="paragraph" w:styleId="Title">
    <w:name w:val="Title"/>
    <w:basedOn w:val="Normal"/>
    <w:next w:val="Normal"/>
    <w:link w:val="TitleChar"/>
    <w:uiPriority w:val="10"/>
    <w:qFormat/>
    <w:pPr>
      <w:spacing w:after="80" w:line="240" w:lineRule="auto"/>
      <w:contextualSpacing/>
    </w:pPr>
    <w:rPr>
      <w:rFonts w:ascii="Arial" w:eastAsia="Arial" w:hAnsi="Arial" w:cs="Arial"/>
      <w:spacing w:val="-10"/>
      <w:sz w:val="56"/>
      <w:szCs w:val="56"/>
    </w:rPr>
  </w:style>
  <w:style w:type="paragraph" w:styleId="Subtitle">
    <w:name w:val="Subtitle"/>
    <w:basedOn w:val="Normal"/>
    <w:next w:val="Normal"/>
    <w:link w:val="SubtitleChar"/>
    <w:uiPriority w:val="11"/>
    <w:qFormat/>
    <w:rPr>
      <w:color w:val="595959"/>
      <w:spacing w:val="15"/>
      <w:sz w:val="28"/>
      <w:szCs w:val="28"/>
    </w:rPr>
  </w:style>
  <w:style w:type="paragraph" w:styleId="Quote">
    <w:name w:val="Quote"/>
    <w:basedOn w:val="Normal"/>
    <w:next w:val="Normal"/>
    <w:link w:val="QuoteChar"/>
    <w:uiPriority w:val="29"/>
    <w:qFormat/>
    <w:pPr>
      <w:spacing w:before="160"/>
      <w:jc w:val="center"/>
    </w:pPr>
    <w:rPr>
      <w:i/>
      <w:iCs/>
      <w:color w:val="404040"/>
    </w:rPr>
  </w:style>
  <w:style w:type="paragraph" w:styleId="IntenseQuote">
    <w:name w:val="Intense Quote"/>
    <w:basedOn w:val="Normal"/>
    <w:next w:val="Normal"/>
    <w:link w:val="IntenseQuoteChar"/>
    <w:uiPriority w:val="30"/>
    <w:qFormat/>
    <w:pPr>
      <w:pBdr>
        <w:top w:val="single" w:sz="4" w:space="10" w:color="0F4761"/>
        <w:bottom w:val="single" w:sz="4" w:space="10" w:color="0F4761"/>
      </w:pBdr>
      <w:spacing w:before="360" w:after="360"/>
      <w:ind w:left="864" w:right="864"/>
      <w:jc w:val="center"/>
    </w:pPr>
    <w:rPr>
      <w:i/>
      <w:iCs/>
      <w:color w:val="117A02"/>
    </w:rPr>
  </w:style>
  <w:style w:type="paragraph" w:styleId="NoSpacing">
    <w:name w:val="No Spacing"/>
    <w:basedOn w:val="Normal"/>
    <w:uiPriority w:val="1"/>
    <w:qFormat/>
    <w:pPr>
      <w:spacing w:line="240" w:lineRule="auto"/>
    </w:pPr>
  </w:style>
  <w:style w:type="paragraph" w:styleId="EndnoteText">
    <w:name w:val="endnote text"/>
    <w:basedOn w:val="Normal"/>
    <w:link w:val="EndnoteTextChar"/>
    <w:uiPriority w:val="99"/>
    <w:semiHidden/>
    <w:unhideWhenUsed/>
    <w:pPr>
      <w:spacing w:line="240" w:lineRule="auto"/>
    </w:pPr>
    <w:rPr>
      <w:sz w:val="20"/>
      <w:szCs w:val="20"/>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pPr>
      <w:spacing w:after="100"/>
      <w:ind w:left="220"/>
    </w:pPr>
  </w:style>
  <w:style w:type="paragraph" w:styleId="TOC3">
    <w:name w:val="toc 3"/>
    <w:basedOn w:val="Normal"/>
    <w:next w:val="Normal"/>
    <w:uiPriority w:val="39"/>
    <w:unhideWhenUsed/>
    <w:pPr>
      <w:spacing w:after="100"/>
      <w:ind w:left="440"/>
    </w:pPr>
  </w:style>
  <w:style w:type="paragraph" w:styleId="TOC4">
    <w:name w:val="toc 4"/>
    <w:basedOn w:val="Normal"/>
    <w:next w:val="Normal"/>
    <w:uiPriority w:val="39"/>
    <w:unhideWhenUsed/>
    <w:pPr>
      <w:spacing w:after="100"/>
      <w:ind w:left="660"/>
    </w:pPr>
  </w:style>
  <w:style w:type="paragraph" w:styleId="TOC5">
    <w:name w:val="toc 5"/>
    <w:basedOn w:val="Normal"/>
    <w:next w:val="Normal"/>
    <w:uiPriority w:val="39"/>
    <w:unhideWhenUsed/>
    <w:pPr>
      <w:spacing w:after="100"/>
      <w:ind w:left="880"/>
    </w:pPr>
  </w:style>
  <w:style w:type="paragraph" w:styleId="TOC8">
    <w:name w:val="toc 8"/>
    <w:basedOn w:val="Normal"/>
    <w:next w:val="Normal"/>
    <w:uiPriority w:val="39"/>
    <w:unhideWhenUsed/>
    <w:pPr>
      <w:spacing w:after="100"/>
      <w:ind w:left="1540"/>
    </w:pPr>
  </w:style>
  <w:style w:type="paragraph" w:styleId="TOC9">
    <w:name w:val="toc 9"/>
    <w:basedOn w:val="Normal"/>
    <w:next w:val="Normal"/>
    <w:uiPriority w:val="39"/>
    <w:unhideWhenUsed/>
    <w:pPr>
      <w:spacing w:after="100"/>
      <w:ind w:left="1760"/>
    </w:pPr>
  </w:style>
  <w:style w:type="paragraph" w:styleId="IndexHeading">
    <w:name w:val="index heading"/>
    <w:basedOn w:val="Ttulo"/>
  </w:style>
  <w:style w:type="paragraph" w:styleId="TOCHeading">
    <w:name w:val="TOC Heading"/>
    <w:uiPriority w:val="39"/>
    <w:unhideWhenUsed/>
    <w:rPr>
      <w:sz w:val="24"/>
      <w:szCs w:val="24"/>
      <w:lang w:val="es-AR" w:eastAsia="zh-CN"/>
    </w:rPr>
  </w:style>
  <w:style w:type="paragraph" w:styleId="TableofFigures">
    <w:name w:val="table of figures"/>
    <w:basedOn w:val="Normal"/>
    <w:next w:val="Normal"/>
    <w:uiPriority w:val="99"/>
    <w:unhideWhenUsed/>
    <w:qFormat/>
  </w:style>
  <w:style w:type="paragraph" w:customStyle="1" w:styleId="Default">
    <w:name w:val="Default"/>
    <w:qFormat/>
    <w:pPr>
      <w:spacing w:before="160" w:line="288" w:lineRule="auto"/>
    </w:pPr>
    <w:rPr>
      <w:rFonts w:ascii="Helvetica Neue" w:eastAsia="Arial Unicode MS" w:hAnsi="Helvetica Neue" w:cs="Arial Unicode MS"/>
      <w:color w:val="000000"/>
      <w:sz w:val="24"/>
      <w:szCs w:val="24"/>
      <w:lang w:val="es-AR" w:eastAsia="zh-CN"/>
    </w:rPr>
  </w:style>
  <w:style w:type="paragraph" w:customStyle="1" w:styleId="Contenidodelmarco">
    <w:name w:val="Contenido del marco"/>
    <w:basedOn w:val="Normal"/>
    <w:qFormat/>
  </w:style>
  <w:style w:type="paragraph" w:customStyle="1" w:styleId="TOC6parent">
    <w:name w:val="TOC 6 parent"/>
    <w:qFormat/>
    <w:pPr>
      <w:tabs>
        <w:tab w:val="right" w:leader="dot" w:pos="9638"/>
      </w:tabs>
      <w:spacing w:before="245" w:after="57" w:line="425" w:lineRule="exact"/>
      <w:ind w:left="283"/>
      <w:jc w:val="both"/>
    </w:pPr>
    <w:rPr>
      <w:rFonts w:ascii="Arial" w:eastAsia="Arial" w:hAnsi="Arial" w:cs="Arial"/>
      <w:color w:val="000000"/>
      <w:sz w:val="22"/>
      <w:szCs w:val="22"/>
      <w:lang w:val="es-AR" w:eastAsia="zh-CN"/>
    </w:rPr>
  </w:style>
  <w:style w:type="paragraph" w:styleId="TOC6">
    <w:name w:val="toc 6"/>
    <w:basedOn w:val="TOC6parent"/>
    <w:next w:val="TOC6parent"/>
    <w:pPr>
      <w:spacing w:before="240" w:after="160"/>
      <w:ind w:right="283"/>
    </w:pPr>
    <w:rPr>
      <w:rFonts w:ascii="Helvetica Neue" w:eastAsia="Helvetica Neue" w:hAnsi="Helvetica Neue" w:cs="Helvetica Neue"/>
    </w:rPr>
  </w:style>
  <w:style w:type="paragraph" w:customStyle="1" w:styleId="TOC7parent">
    <w:name w:val="TOC 7 parent"/>
    <w:qFormat/>
    <w:pPr>
      <w:tabs>
        <w:tab w:val="right" w:leader="dot" w:pos="9922"/>
      </w:tabs>
      <w:spacing w:before="245" w:after="57" w:line="425" w:lineRule="exact"/>
      <w:ind w:left="567"/>
      <w:jc w:val="both"/>
    </w:pPr>
    <w:rPr>
      <w:rFonts w:ascii="Arial" w:eastAsia="Arial" w:hAnsi="Arial" w:cs="Arial"/>
      <w:color w:val="000000"/>
      <w:sz w:val="22"/>
      <w:szCs w:val="22"/>
      <w:lang w:val="es-AR" w:eastAsia="zh-CN"/>
    </w:rPr>
  </w:style>
  <w:style w:type="paragraph" w:styleId="TOC7">
    <w:name w:val="toc 7"/>
    <w:basedOn w:val="TOC7parent"/>
    <w:next w:val="TOC7parent"/>
    <w:pPr>
      <w:spacing w:before="200" w:after="0" w:line="432" w:lineRule="auto"/>
      <w:ind w:right="283"/>
    </w:pPr>
    <w:rPr>
      <w:rFonts w:ascii="Helvetica Neue" w:eastAsia="Helvetica Neue" w:hAnsi="Helvetica Neue" w:cs="Helvetica Neue"/>
      <w:color w:val="525252"/>
      <w:sz w:val="20"/>
      <w:szCs w:val="20"/>
    </w:rPr>
  </w:style>
  <w:style w:type="paragraph" w:customStyle="1" w:styleId="notaheading">
    <w:name w:val="not a heading"/>
    <w:next w:val="Normal"/>
    <w:qFormat/>
    <w:pPr>
      <w:keepNext/>
      <w:keepLines/>
      <w:spacing w:before="360" w:after="340"/>
      <w:jc w:val="center"/>
      <w:outlineLvl w:val="1"/>
    </w:pPr>
    <w:rPr>
      <w:rFonts w:ascii="Avenir Heavy" w:eastAsia="Avenir Heavy" w:hAnsi="Avenir Heavy" w:cs="Avenir Heavy"/>
      <w:caps/>
      <w:color w:val="000000"/>
      <w:sz w:val="56"/>
      <w:szCs w:val="56"/>
      <w:lang w:val="es-AR" w:eastAsia="zh-CN"/>
    </w:rPr>
  </w:style>
  <w:style w:type="paragraph" w:customStyle="1" w:styleId="HeaderFooter">
    <w:name w:val="Header &amp; Footer"/>
    <w:qFormat/>
    <w:pPr>
      <w:tabs>
        <w:tab w:val="right" w:pos="9020"/>
      </w:tabs>
      <w:jc w:val="right"/>
    </w:pPr>
    <w:rPr>
      <w:rFonts w:ascii="Helvetica Neue" w:eastAsia="Arial Unicode MS" w:hAnsi="Helvetica Neue" w:cs="Arial Unicode MS"/>
      <w:color w:val="000000"/>
      <w:sz w:val="24"/>
      <w:szCs w:val="24"/>
      <w:lang w:val="es-AR" w:eastAsia="zh-CN"/>
    </w:rPr>
  </w:style>
  <w:style w:type="paragraph" w:customStyle="1" w:styleId="Heading2A">
    <w:name w:val="Heading 2 A"/>
    <w:next w:val="Normal"/>
    <w:qFormat/>
    <w:pPr>
      <w:keepNext/>
      <w:keepLines/>
      <w:spacing w:before="360" w:after="200"/>
      <w:jc w:val="both"/>
      <w:outlineLvl w:val="5"/>
    </w:pPr>
    <w:rPr>
      <w:rFonts w:ascii="Avenir Heavy" w:eastAsia="Avenir Heavy" w:hAnsi="Avenir Heavy" w:cs="Avenir Heavy"/>
      <w:caps/>
      <w:color w:val="000000"/>
      <w:sz w:val="56"/>
      <w:szCs w:val="56"/>
      <w:lang w:val="es-AR" w:eastAsia="zh-CN"/>
    </w:rPr>
  </w:style>
  <w:style w:type="paragraph" w:customStyle="1" w:styleId="Heading3A">
    <w:name w:val="Heading 3 A"/>
    <w:next w:val="Normal"/>
    <w:qFormat/>
    <w:pPr>
      <w:keepNext/>
      <w:keepLines/>
      <w:spacing w:before="500" w:after="240"/>
      <w:jc w:val="both"/>
      <w:outlineLvl w:val="6"/>
    </w:pPr>
    <w:rPr>
      <w:rFonts w:ascii="Avenir Medium" w:eastAsia="Avenir Medium" w:hAnsi="Avenir Medium" w:cs="Avenir Medium"/>
      <w:caps/>
      <w:color w:val="000000"/>
      <w:sz w:val="40"/>
      <w:szCs w:val="40"/>
      <w:lang w:val="es-AR" w:eastAsia="zh-CN"/>
    </w:rPr>
  </w:style>
  <w:style w:type="paragraph" w:styleId="ListParagraph">
    <w:name w:val="List Paragraph"/>
    <w:qFormat/>
    <w:pPr>
      <w:spacing w:before="245" w:line="336" w:lineRule="auto"/>
      <w:jc w:val="both"/>
    </w:pPr>
    <w:rPr>
      <w:rFonts w:ascii="Helvetica" w:eastAsia="Arial Unicode MS" w:hAnsi="Helvetica" w:cs="Arial Unicode MS"/>
      <w:color w:val="000000"/>
      <w:sz w:val="22"/>
      <w:szCs w:val="22"/>
      <w:lang w:val="es-AR" w:eastAsia="zh-CN"/>
    </w:rPr>
  </w:style>
  <w:style w:type="paragraph" w:styleId="FootnoteText">
    <w:name w:val="footnote text"/>
    <w:basedOn w:val="Normal"/>
    <w:pPr>
      <w:suppressLineNumbers/>
      <w:ind w:left="340" w:hanging="340"/>
    </w:pPr>
    <w:rPr>
      <w:sz w:val="20"/>
      <w:szCs w:val="20"/>
    </w:rPr>
  </w:style>
  <w:style w:type="paragraph" w:customStyle="1" w:styleId="Body">
    <w:name w:val="Body"/>
    <w:qFormat/>
    <w:rPr>
      <w:rFonts w:ascii="Helvetica Neue" w:eastAsia="Arial Unicode MS" w:hAnsi="Helvetica Neue" w:cs="Arial Unicode MS"/>
      <w:color w:val="000000"/>
      <w:sz w:val="22"/>
      <w:szCs w:val="22"/>
      <w:lang w:val="es-AR" w:eastAsia="zh-CN"/>
    </w:rPr>
  </w:style>
  <w:style w:type="paragraph" w:customStyle="1" w:styleId="Cabeceraypie">
    <w:name w:val="Cabecera y pie"/>
    <w:basedOn w:val="Normal"/>
    <w:qFormat/>
  </w:style>
  <w:style w:type="paragraph" w:styleId="Header">
    <w:name w:val="header"/>
    <w:basedOn w:val="Cabeceraypie"/>
    <w:pPr>
      <w:suppressLineNumbers/>
    </w:pPr>
  </w:style>
  <w:style w:type="paragraph" w:styleId="Footer">
    <w:name w:val="footer"/>
    <w:basedOn w:val="Cabeceraypie"/>
    <w:pPr>
      <w:suppressLineNumbers/>
    </w:pPr>
  </w:style>
  <w:style w:type="paragraph" w:customStyle="1" w:styleId="FrameContents">
    <w:name w:val="Frame Contents"/>
    <w:basedOn w:val="Normal"/>
    <w:qFormat/>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Light">
    <w:name w:val="Grid Table Light"/>
    <w:basedOn w:val="TableNormal"/>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styleId="PlainTable1">
    <w:name w:val="Plain Table 1"/>
    <w:basedOn w:val="TableNormal"/>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FFFFF" w:fill="FFFFFF"/>
      </w:tcPr>
    </w:tblStylePr>
    <w:tblStylePr w:type="band1Horz">
      <w:tblPr/>
      <w:tcPr>
        <w:shd w:val="clear" w:color="FFFFFF" w:fill="FFFFFF"/>
      </w:tcPr>
    </w:tblStylePr>
  </w:style>
  <w:style w:type="table" w:styleId="PlainTable2">
    <w:name w:val="Plain Table 2"/>
    <w:basedOn w:val="TableNormal"/>
    <w:uiPriority w:val="59"/>
    <w:tblPr>
      <w:tblBorders>
        <w:top w:val="single" w:sz="4" w:space="0" w:color="000000"/>
        <w:left w:val="none" w:sz="4" w:space="0" w:color="000000"/>
        <w:bottom w:val="single" w:sz="4" w:space="0" w:color="000000"/>
        <w:right w:val="none" w:sz="4" w:space="0" w:color="000000"/>
      </w:tblBorders>
    </w:tblPr>
    <w:tblStylePr w:type="firstRow">
      <w:rPr>
        <w:b/>
        <w:color w:val="404040"/>
        <w:sz w:val="22"/>
      </w:rPr>
      <w:tblPr/>
      <w:tcPr>
        <w:tcBorders>
          <w:top w:val="single" w:sz="4" w:space="0" w:color="000000"/>
          <w:bottom w:val="single" w:sz="4" w:space="0" w:color="000000"/>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FFFFF" w:fill="FFFFFF"/>
      </w:tcPr>
    </w:tblStylePr>
    <w:tblStylePr w:type="band1Horz">
      <w:rPr>
        <w:color w:val="404040"/>
        <w:sz w:val="22"/>
      </w:rPr>
      <w:tblPr/>
      <w:tcPr>
        <w:shd w:val="clear" w:color="FFFFFF" w:fill="FFFFFF"/>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FFFFF"/>
      </w:tcPr>
    </w:tblStylePr>
    <w:tblStylePr w:type="band1Horz">
      <w:rPr>
        <w:color w:val="404040"/>
        <w:sz w:val="22"/>
      </w:rPr>
      <w:tblPr/>
      <w:tcPr>
        <w:shd w:val="clear" w:color="FFFFFF" w:fill="FFFFFF"/>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color w:val="404040"/>
        <w:sz w:val="22"/>
      </w:rPr>
      <w:tblPr/>
      <w:tcPr>
        <w:shd w:val="clear" w:color="FFFFFF" w:fill="FFFFFF"/>
      </w:tcPr>
    </w:tblStylePr>
    <w:tblStylePr w:type="band1Horz">
      <w:rPr>
        <w:color w:val="404040"/>
        <w:sz w:val="22"/>
      </w:rPr>
      <w:tblPr/>
      <w:tcPr>
        <w:shd w:val="clear" w:color="FFFFFF" w:fill="FFFFFF"/>
      </w:tcPr>
    </w:tblStylePr>
  </w:style>
  <w:style w:type="table" w:styleId="GridTable1Light">
    <w:name w:val="Grid Table 1 Light"/>
    <w:basedOn w:val="TableNormal"/>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left w:val="single" w:sz="4" w:space="0" w:color="000000"/>
          <w:bottom w:val="single" w:sz="4" w:space="0" w:color="000000"/>
          <w:right w:val="single" w:sz="4" w:space="0" w:color="000000"/>
        </w:tcBorders>
      </w:tcPr>
    </w:tblStylePr>
  </w:style>
  <w:style w:type="table" w:styleId="GridTable1Light-Accent1">
    <w:name w:val="Grid Table 1 Light Accent 1"/>
    <w:basedOn w:val="TableNormal"/>
    <w:uiPriority w:val="99"/>
    <w:tblPr>
      <w:tblStyleRowBandSize w:val="1"/>
      <w:tblStyleColBandSize w:val="1"/>
      <w:tblBorders>
        <w:top w:val="single" w:sz="4" w:space="0" w:color="87FC76"/>
        <w:left w:val="single" w:sz="4" w:space="0" w:color="87FC76"/>
        <w:bottom w:val="single" w:sz="4" w:space="0" w:color="87FC76"/>
        <w:right w:val="single" w:sz="4" w:space="0" w:color="87FC76"/>
        <w:insideH w:val="single" w:sz="4" w:space="0" w:color="87FC76"/>
        <w:insideV w:val="single" w:sz="4" w:space="0" w:color="87FC76"/>
      </w:tblBorders>
    </w:tblPr>
    <w:tblStylePr w:type="firstRow">
      <w:rPr>
        <w:b/>
        <w:color w:val="404040"/>
      </w:rPr>
      <w:tblPr/>
      <w:tcPr>
        <w:tcBorders>
          <w:bottom w:val="single" w:sz="12" w:space="0" w:color="18A30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18A303"/>
          <w:left w:val="single" w:sz="4" w:space="0" w:color="18A303"/>
          <w:bottom w:val="single" w:sz="4" w:space="0" w:color="18A303"/>
          <w:right w:val="single" w:sz="4" w:space="0" w:color="18A303"/>
        </w:tcBorders>
      </w:tcPr>
    </w:tblStylePr>
  </w:style>
  <w:style w:type="table" w:customStyle="1" w:styleId="GridTable1Light-Accent2">
    <w:name w:val="Grid Table 1 Light - Accent 2"/>
    <w:basedOn w:val="TableNormal"/>
    <w:uiPriority w:val="99"/>
    <w:tblPr>
      <w:tblStyleRowBandSize w:val="1"/>
      <w:tblStyleColBandSize w:val="1"/>
      <w:tblBorders>
        <w:top w:val="single" w:sz="4" w:space="0" w:color="76CBFC"/>
        <w:left w:val="single" w:sz="4" w:space="0" w:color="76CBFC"/>
        <w:bottom w:val="single" w:sz="4" w:space="0" w:color="76CBFC"/>
        <w:right w:val="single" w:sz="4" w:space="0" w:color="76CBFC"/>
        <w:insideH w:val="single" w:sz="4" w:space="0" w:color="76CBFC"/>
        <w:insideV w:val="single" w:sz="4" w:space="0" w:color="76CBFC"/>
      </w:tblBorders>
    </w:tblPr>
    <w:tblStylePr w:type="firstRow">
      <w:rPr>
        <w:b/>
        <w:color w:val="404040"/>
      </w:rPr>
      <w:tblPr/>
      <w:tcPr>
        <w:tcBorders>
          <w:bottom w:val="single" w:sz="12" w:space="0" w:color="0369A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369A3"/>
          <w:left w:val="single" w:sz="4" w:space="0" w:color="0369A3"/>
          <w:bottom w:val="single" w:sz="4" w:space="0" w:color="0369A3"/>
          <w:right w:val="single" w:sz="4" w:space="0" w:color="0369A3"/>
        </w:tcBorders>
      </w:tcPr>
    </w:tblStylePr>
  </w:style>
  <w:style w:type="table" w:styleId="GridTable1Light-Accent3">
    <w:name w:val="Grid Table 1 Light Accent 3"/>
    <w:basedOn w:val="TableNormal"/>
    <w:uiPriority w:val="99"/>
    <w:tblPr>
      <w:tblStyleRowBandSize w:val="1"/>
      <w:tblStyleColBandSize w:val="1"/>
      <w:tblBorders>
        <w:top w:val="single" w:sz="4" w:space="0" w:color="FCA776"/>
        <w:left w:val="single" w:sz="4" w:space="0" w:color="FCA776"/>
        <w:bottom w:val="single" w:sz="4" w:space="0" w:color="FCA776"/>
        <w:right w:val="single" w:sz="4" w:space="0" w:color="FCA776"/>
        <w:insideH w:val="single" w:sz="4" w:space="0" w:color="FCA776"/>
        <w:insideV w:val="single" w:sz="4" w:space="0" w:color="FCA776"/>
      </w:tblBorders>
    </w:tblPr>
    <w:tblStylePr w:type="firstRow">
      <w:rPr>
        <w:b/>
        <w:color w:val="404040"/>
      </w:rPr>
      <w:tblPr/>
      <w:tcPr>
        <w:tcBorders>
          <w:bottom w:val="single" w:sz="12" w:space="0" w:color="A33E0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A33E03"/>
          <w:left w:val="single" w:sz="4" w:space="0" w:color="A33E03"/>
          <w:bottom w:val="single" w:sz="4" w:space="0" w:color="A33E03"/>
          <w:right w:val="single" w:sz="4" w:space="0" w:color="A33E03"/>
        </w:tcBorders>
      </w:tcPr>
    </w:tblStylePr>
  </w:style>
  <w:style w:type="table" w:styleId="GridTable1Light-Accent4">
    <w:name w:val="Grid Table 1 Light Accent 4"/>
    <w:basedOn w:val="TableNormal"/>
    <w:uiPriority w:val="99"/>
    <w:tblPr>
      <w:tblStyleRowBandSize w:val="1"/>
      <w:tblStyleColBandSize w:val="1"/>
      <w:tblBorders>
        <w:top w:val="single" w:sz="4" w:space="0" w:color="EA76FC"/>
        <w:left w:val="single" w:sz="4" w:space="0" w:color="EA76FC"/>
        <w:bottom w:val="single" w:sz="4" w:space="0" w:color="EA76FC"/>
        <w:right w:val="single" w:sz="4" w:space="0" w:color="EA76FC"/>
        <w:insideH w:val="single" w:sz="4" w:space="0" w:color="EA76FC"/>
        <w:insideV w:val="single" w:sz="4" w:space="0" w:color="EA76FC"/>
      </w:tblBorders>
    </w:tblPr>
    <w:tblStylePr w:type="firstRow">
      <w:rPr>
        <w:b/>
        <w:color w:val="404040"/>
      </w:rPr>
      <w:tblPr/>
      <w:tcPr>
        <w:tcBorders>
          <w:bottom w:val="single" w:sz="12" w:space="0" w:color="8E03A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8E03A3"/>
          <w:left w:val="single" w:sz="4" w:space="0" w:color="8E03A3"/>
          <w:bottom w:val="single" w:sz="4" w:space="0" w:color="8E03A3"/>
          <w:right w:val="single" w:sz="4" w:space="0" w:color="8E03A3"/>
        </w:tcBorders>
      </w:tcPr>
    </w:tblStylePr>
  </w:style>
  <w:style w:type="table" w:styleId="GridTable1Light-Accent5">
    <w:name w:val="Grid Table 1 Light Accent 5"/>
    <w:basedOn w:val="TableNormal"/>
    <w:uiPriority w:val="99"/>
    <w:tblPr>
      <w:tblStyleRowBandSize w:val="1"/>
      <w:tblStyleColBandSize w:val="1"/>
      <w:tblBorders>
        <w:top w:val="single" w:sz="4" w:space="0" w:color="FFE282"/>
        <w:left w:val="single" w:sz="4" w:space="0" w:color="FFE282"/>
        <w:bottom w:val="single" w:sz="4" w:space="0" w:color="FFE282"/>
        <w:right w:val="single" w:sz="4" w:space="0" w:color="FFE282"/>
        <w:insideH w:val="single" w:sz="4" w:space="0" w:color="FFE282"/>
        <w:insideV w:val="single" w:sz="4" w:space="0" w:color="FFE282"/>
      </w:tblBorders>
    </w:tblPr>
    <w:tblStylePr w:type="firstRow">
      <w:rPr>
        <w:b/>
        <w:color w:val="404040"/>
      </w:rPr>
      <w:tblPr/>
      <w:tcPr>
        <w:tcBorders>
          <w:bottom w:val="single" w:sz="12" w:space="0" w:color="C99C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C99C00"/>
          <w:left w:val="single" w:sz="4" w:space="0" w:color="C99C00"/>
          <w:bottom w:val="single" w:sz="4" w:space="0" w:color="C99C00"/>
          <w:right w:val="single" w:sz="4" w:space="0" w:color="C99C00"/>
        </w:tcBorders>
      </w:tcPr>
    </w:tblStylePr>
  </w:style>
  <w:style w:type="table" w:styleId="GridTable1Light-Accent6">
    <w:name w:val="Grid Table 1 Light Accent 6"/>
    <w:basedOn w:val="TableNormal"/>
    <w:uiPriority w:val="99"/>
    <w:tblPr>
      <w:tblStyleRowBandSize w:val="1"/>
      <w:tblStyleColBandSize w:val="1"/>
      <w:tblBorders>
        <w:top w:val="single" w:sz="4" w:space="0" w:color="F09D9C"/>
        <w:left w:val="single" w:sz="4" w:space="0" w:color="F09D9C"/>
        <w:bottom w:val="single" w:sz="4" w:space="0" w:color="F09D9C"/>
        <w:right w:val="single" w:sz="4" w:space="0" w:color="F09D9C"/>
        <w:insideH w:val="single" w:sz="4" w:space="0" w:color="F09D9C"/>
        <w:insideV w:val="single" w:sz="4" w:space="0" w:color="F09D9C"/>
      </w:tblBorders>
    </w:tblPr>
    <w:tblStylePr w:type="firstRow">
      <w:rPr>
        <w:b/>
        <w:color w:val="404040"/>
      </w:rPr>
      <w:tblPr/>
      <w:tcPr>
        <w:tcBorders>
          <w:bottom w:val="single" w:sz="12" w:space="0" w:color="C9211E"/>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C9211E"/>
          <w:left w:val="single" w:sz="4" w:space="0" w:color="C9211E"/>
          <w:bottom w:val="single" w:sz="4" w:space="0" w:color="C9211E"/>
          <w:right w:val="single" w:sz="4" w:space="0" w:color="C9211E"/>
        </w:tcBorders>
      </w:tcPr>
    </w:tblStylePr>
  </w:style>
  <w:style w:type="table" w:styleId="GridTable2">
    <w:name w:val="Grid Table 2"/>
    <w:basedOn w:val="TableNormal"/>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000000"/>
          <w:right w:val="none" w:sz="4" w:space="0" w:color="000000"/>
        </w:tcBorders>
        <w:shd w:val="clear" w:color="FFFFFF" w:fill="auto"/>
      </w:tcPr>
    </w:tblStylePr>
    <w:tblStylePr w:type="lastRow">
      <w:rPr>
        <w:b/>
        <w:color w:val="404040"/>
      </w:rPr>
      <w:tblPr/>
      <w:tcPr>
        <w:tcBorders>
          <w:top w:val="single" w:sz="4" w:space="0" w:color="000000"/>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CBCBCB"/>
      </w:tcPr>
    </w:tblStylePr>
    <w:tblStylePr w:type="band1Horz">
      <w:rPr>
        <w:color w:val="404040"/>
        <w:sz w:val="22"/>
      </w:rPr>
      <w:tblPr/>
      <w:tcPr>
        <w:shd w:val="clear" w:color="FFFFFF" w:fill="CBCBCB"/>
      </w:tcPr>
    </w:tblStylePr>
  </w:style>
  <w:style w:type="table" w:styleId="GridTable2-Accent1">
    <w:name w:val="Grid Table 2 Accent 1"/>
    <w:basedOn w:val="TableNormal"/>
    <w:uiPriority w:val="99"/>
    <w:tblPr>
      <w:tblStyleRowBandSize w:val="1"/>
      <w:tblStyleColBandSize w:val="1"/>
      <w:tblBorders>
        <w:bottom w:val="single" w:sz="4" w:space="0" w:color="1BBE03"/>
        <w:insideH w:val="single" w:sz="4" w:space="0" w:color="1BBE03"/>
        <w:insideV w:val="single" w:sz="4" w:space="0" w:color="1BBE03"/>
      </w:tblBorders>
    </w:tblPr>
    <w:tblStylePr w:type="firstRow">
      <w:rPr>
        <w:b/>
        <w:color w:val="404040"/>
      </w:rPr>
      <w:tblPr/>
      <w:tcPr>
        <w:tcBorders>
          <w:top w:val="none" w:sz="4" w:space="0" w:color="000000"/>
          <w:left w:val="none" w:sz="4" w:space="0" w:color="000000"/>
          <w:bottom w:val="single" w:sz="12" w:space="0" w:color="18A303"/>
          <w:right w:val="none" w:sz="4" w:space="0" w:color="000000"/>
        </w:tcBorders>
        <w:shd w:val="clear" w:color="FFFFFF" w:fill="auto"/>
      </w:tcPr>
    </w:tblStylePr>
    <w:tblStylePr w:type="lastRow">
      <w:rPr>
        <w:b/>
        <w:color w:val="404040"/>
      </w:rPr>
      <w:tblPr/>
      <w:tcPr>
        <w:tcBorders>
          <w:top w:val="single" w:sz="4" w:space="0" w:color="18A303"/>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C2FDB9"/>
      </w:tcPr>
    </w:tblStylePr>
    <w:tblStylePr w:type="band1Horz">
      <w:rPr>
        <w:color w:val="404040"/>
        <w:sz w:val="22"/>
      </w:rPr>
      <w:tblPr/>
      <w:tcPr>
        <w:shd w:val="clear" w:color="FFFFFF" w:fill="C2FDB9"/>
      </w:tcPr>
    </w:tblStylePr>
  </w:style>
  <w:style w:type="table" w:styleId="GridTable2-Accent2">
    <w:name w:val="Grid Table 2 Accent 2"/>
    <w:basedOn w:val="TableNormal"/>
    <w:uiPriority w:val="99"/>
    <w:tblPr>
      <w:tblStyleRowBandSize w:val="1"/>
      <w:tblStyleColBandSize w:val="1"/>
      <w:tblBorders>
        <w:bottom w:val="single" w:sz="4" w:space="0" w:color="36B3FB"/>
        <w:insideH w:val="single" w:sz="4" w:space="0" w:color="36B3FB"/>
        <w:insideV w:val="single" w:sz="4" w:space="0" w:color="36B3FB"/>
      </w:tblBorders>
    </w:tblPr>
    <w:tblStylePr w:type="firstRow">
      <w:rPr>
        <w:b/>
        <w:color w:val="404040"/>
      </w:rPr>
      <w:tblPr/>
      <w:tcPr>
        <w:tcBorders>
          <w:top w:val="none" w:sz="4" w:space="0" w:color="000000"/>
          <w:left w:val="none" w:sz="4" w:space="0" w:color="000000"/>
          <w:bottom w:val="single" w:sz="12" w:space="0" w:color="0369A3"/>
          <w:right w:val="none" w:sz="4" w:space="0" w:color="000000"/>
        </w:tcBorders>
        <w:shd w:val="clear" w:color="FFFFFF" w:fill="auto"/>
      </w:tcPr>
    </w:tblStylePr>
    <w:tblStylePr w:type="lastRow">
      <w:rPr>
        <w:b/>
        <w:color w:val="404040"/>
      </w:rPr>
      <w:tblPr/>
      <w:tcPr>
        <w:tcBorders>
          <w:top w:val="single" w:sz="4" w:space="0" w:color="0369A3"/>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BCE6FD"/>
      </w:tcPr>
    </w:tblStylePr>
    <w:tblStylePr w:type="band1Horz">
      <w:rPr>
        <w:color w:val="404040"/>
        <w:sz w:val="22"/>
      </w:rPr>
      <w:tblPr/>
      <w:tcPr>
        <w:shd w:val="clear" w:color="FFFFFF" w:fill="BCE6FD"/>
      </w:tcPr>
    </w:tblStylePr>
  </w:style>
  <w:style w:type="table" w:styleId="GridTable2-Accent3">
    <w:name w:val="Grid Table 2 Accent 3"/>
    <w:basedOn w:val="TableNormal"/>
    <w:uiPriority w:val="99"/>
    <w:tblPr>
      <w:tblStyleRowBandSize w:val="1"/>
      <w:tblStyleColBandSize w:val="1"/>
      <w:tblBorders>
        <w:bottom w:val="single" w:sz="4" w:space="0" w:color="A43E03"/>
        <w:insideH w:val="single" w:sz="4" w:space="0" w:color="A43E03"/>
        <w:insideV w:val="single" w:sz="4" w:space="0" w:color="A43E03"/>
      </w:tblBorders>
    </w:tblPr>
    <w:tblStylePr w:type="firstRow">
      <w:rPr>
        <w:b/>
        <w:color w:val="404040"/>
      </w:rPr>
      <w:tblPr/>
      <w:tcPr>
        <w:tcBorders>
          <w:top w:val="none" w:sz="4" w:space="0" w:color="000000"/>
          <w:left w:val="none" w:sz="4" w:space="0" w:color="000000"/>
          <w:bottom w:val="single" w:sz="12" w:space="0" w:color="A33E03"/>
          <w:right w:val="none" w:sz="4" w:space="0" w:color="000000"/>
        </w:tcBorders>
        <w:shd w:val="clear" w:color="FFFFFF" w:fill="auto"/>
      </w:tcPr>
    </w:tblStylePr>
    <w:tblStylePr w:type="lastRow">
      <w:rPr>
        <w:b/>
        <w:color w:val="404040"/>
      </w:rPr>
      <w:tblPr/>
      <w:tcPr>
        <w:tcBorders>
          <w:top w:val="single" w:sz="4" w:space="0" w:color="A33E03"/>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FDD2B9"/>
      </w:tcPr>
    </w:tblStylePr>
    <w:tblStylePr w:type="band1Horz">
      <w:rPr>
        <w:color w:val="404040"/>
        <w:sz w:val="22"/>
      </w:rPr>
      <w:tblPr/>
      <w:tcPr>
        <w:shd w:val="clear" w:color="FFFFFF" w:fill="FDD2B9"/>
      </w:tcPr>
    </w:tblStylePr>
  </w:style>
  <w:style w:type="table" w:styleId="GridTable2-Accent4">
    <w:name w:val="Grid Table 2 Accent 4"/>
    <w:basedOn w:val="TableNormal"/>
    <w:uiPriority w:val="99"/>
    <w:tblPr>
      <w:tblStyleRowBandSize w:val="1"/>
      <w:tblStyleColBandSize w:val="1"/>
      <w:tblBorders>
        <w:bottom w:val="single" w:sz="4" w:space="0" w:color="E032FB"/>
        <w:insideH w:val="single" w:sz="4" w:space="0" w:color="E032FB"/>
        <w:insideV w:val="single" w:sz="4" w:space="0" w:color="E032FB"/>
      </w:tblBorders>
    </w:tblPr>
    <w:tblStylePr w:type="firstRow">
      <w:rPr>
        <w:b/>
        <w:color w:val="404040"/>
      </w:rPr>
      <w:tblPr/>
      <w:tcPr>
        <w:tcBorders>
          <w:top w:val="none" w:sz="4" w:space="0" w:color="000000"/>
          <w:left w:val="none" w:sz="4" w:space="0" w:color="000000"/>
          <w:bottom w:val="single" w:sz="12" w:space="0" w:color="8E03A3"/>
          <w:right w:val="none" w:sz="4" w:space="0" w:color="000000"/>
        </w:tcBorders>
        <w:shd w:val="clear" w:color="FFFFFF" w:fill="auto"/>
      </w:tcPr>
    </w:tblStylePr>
    <w:tblStylePr w:type="lastRow">
      <w:rPr>
        <w:b/>
        <w:color w:val="404040"/>
      </w:rPr>
      <w:tblPr/>
      <w:tcPr>
        <w:tcBorders>
          <w:top w:val="single" w:sz="4" w:space="0" w:color="8E03A3"/>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F4B9FD"/>
      </w:tcPr>
    </w:tblStylePr>
    <w:tblStylePr w:type="band1Horz">
      <w:rPr>
        <w:color w:val="404040"/>
        <w:sz w:val="22"/>
      </w:rPr>
      <w:tblPr/>
      <w:tcPr>
        <w:shd w:val="clear" w:color="FFFFFF" w:fill="F4B9FD"/>
      </w:tcPr>
    </w:tblStylePr>
  </w:style>
  <w:style w:type="table" w:styleId="GridTable2-Accent5">
    <w:name w:val="Grid Table 2 Accent 5"/>
    <w:basedOn w:val="TableNormal"/>
    <w:uiPriority w:val="99"/>
    <w:tblPr>
      <w:tblStyleRowBandSize w:val="1"/>
      <w:tblStyleColBandSize w:val="1"/>
      <w:tblBorders>
        <w:bottom w:val="single" w:sz="4" w:space="0" w:color="C99C00"/>
        <w:insideH w:val="single" w:sz="4" w:space="0" w:color="C99C00"/>
        <w:insideV w:val="single" w:sz="4" w:space="0" w:color="C99C00"/>
      </w:tblBorders>
    </w:tblPr>
    <w:tblStylePr w:type="firstRow">
      <w:rPr>
        <w:b/>
        <w:color w:val="404040"/>
      </w:rPr>
      <w:tblPr/>
      <w:tcPr>
        <w:tcBorders>
          <w:top w:val="none" w:sz="4" w:space="0" w:color="000000"/>
          <w:left w:val="none" w:sz="4" w:space="0" w:color="000000"/>
          <w:bottom w:val="single" w:sz="12" w:space="0" w:color="C99C00"/>
          <w:right w:val="none" w:sz="4" w:space="0" w:color="000000"/>
        </w:tcBorders>
        <w:shd w:val="clear" w:color="FFFFFF" w:fill="auto"/>
      </w:tcPr>
    </w:tblStylePr>
    <w:tblStylePr w:type="lastRow">
      <w:rPr>
        <w:b/>
        <w:color w:val="404040"/>
      </w:rPr>
      <w:tblPr/>
      <w:tcPr>
        <w:tcBorders>
          <w:top w:val="single" w:sz="4" w:space="0" w:color="C99C00"/>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FFF0BF"/>
      </w:tcPr>
    </w:tblStylePr>
    <w:tblStylePr w:type="band1Horz">
      <w:rPr>
        <w:color w:val="404040"/>
        <w:sz w:val="22"/>
      </w:rPr>
      <w:tblPr/>
      <w:tcPr>
        <w:shd w:val="clear" w:color="FFFFFF" w:fill="FFF0BF"/>
      </w:tcPr>
    </w:tblStylePr>
  </w:style>
  <w:style w:type="table" w:styleId="GridTable2-Accent6">
    <w:name w:val="Grid Table 2 Accent 6"/>
    <w:basedOn w:val="TableNormal"/>
    <w:uiPriority w:val="99"/>
    <w:tblPr>
      <w:tblStyleRowBandSize w:val="1"/>
      <w:tblStyleColBandSize w:val="1"/>
      <w:tblBorders>
        <w:bottom w:val="single" w:sz="4" w:space="0" w:color="C9211E"/>
        <w:insideH w:val="single" w:sz="4" w:space="0" w:color="C9211E"/>
        <w:insideV w:val="single" w:sz="4" w:space="0" w:color="C9211E"/>
      </w:tblBorders>
    </w:tblPr>
    <w:tblStylePr w:type="firstRow">
      <w:rPr>
        <w:b/>
        <w:color w:val="404040"/>
      </w:rPr>
      <w:tblPr/>
      <w:tcPr>
        <w:tcBorders>
          <w:top w:val="none" w:sz="4" w:space="0" w:color="000000"/>
          <w:left w:val="none" w:sz="4" w:space="0" w:color="000000"/>
          <w:bottom w:val="single" w:sz="12" w:space="0" w:color="C9211E"/>
          <w:right w:val="none" w:sz="4" w:space="0" w:color="000000"/>
        </w:tcBorders>
        <w:shd w:val="clear" w:color="FFFFFF" w:fill="auto"/>
      </w:tcPr>
    </w:tblStylePr>
    <w:tblStylePr w:type="lastRow">
      <w:rPr>
        <w:b/>
        <w:color w:val="404040"/>
      </w:rPr>
      <w:tblPr/>
      <w:tcPr>
        <w:tcBorders>
          <w:top w:val="single" w:sz="4" w:space="0" w:color="C9211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F7CDCD"/>
      </w:tcPr>
    </w:tblStylePr>
    <w:tblStylePr w:type="band1Horz">
      <w:rPr>
        <w:color w:val="404040"/>
        <w:sz w:val="22"/>
      </w:rPr>
      <w:tblPr/>
      <w:tcPr>
        <w:shd w:val="clear" w:color="FFFFFF" w:fill="F7CDCD"/>
      </w:tcPr>
    </w:tblStylePr>
  </w:style>
  <w:style w:type="table" w:styleId="GridTable3">
    <w:name w:val="Grid Table 3"/>
    <w:basedOn w:val="TableNormal"/>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CBCBCB"/>
      </w:tcPr>
    </w:tblStylePr>
    <w:tblStylePr w:type="band1Horz">
      <w:rPr>
        <w:color w:val="404040"/>
        <w:sz w:val="22"/>
      </w:rPr>
      <w:tblPr/>
      <w:tcPr>
        <w:shd w:val="clear" w:color="FFFFFF" w:fill="CBCBCB"/>
      </w:tcPr>
    </w:tblStylePr>
  </w:style>
  <w:style w:type="table" w:styleId="GridTable3-Accent1">
    <w:name w:val="Grid Table 3 Accent 1"/>
    <w:basedOn w:val="TableNormal"/>
    <w:uiPriority w:val="99"/>
    <w:tblPr>
      <w:tblStyleRowBandSize w:val="1"/>
      <w:tblStyleColBandSize w:val="1"/>
      <w:tblBorders>
        <w:bottom w:val="single" w:sz="4" w:space="0" w:color="1BBE03"/>
        <w:insideH w:val="single" w:sz="4" w:space="0" w:color="1BBE03"/>
        <w:insideV w:val="single" w:sz="4" w:space="0" w:color="1BBE03"/>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C2FDB9"/>
      </w:tcPr>
    </w:tblStylePr>
    <w:tblStylePr w:type="band1Horz">
      <w:rPr>
        <w:color w:val="404040"/>
        <w:sz w:val="22"/>
      </w:rPr>
      <w:tblPr/>
      <w:tcPr>
        <w:shd w:val="clear" w:color="FFFFFF" w:fill="C2FDB9"/>
      </w:tcPr>
    </w:tblStylePr>
  </w:style>
  <w:style w:type="table" w:styleId="GridTable3-Accent2">
    <w:name w:val="Grid Table 3 Accent 2"/>
    <w:basedOn w:val="TableNormal"/>
    <w:uiPriority w:val="99"/>
    <w:tblPr>
      <w:tblStyleRowBandSize w:val="1"/>
      <w:tblStyleColBandSize w:val="1"/>
      <w:tblBorders>
        <w:bottom w:val="single" w:sz="4" w:space="0" w:color="36B3FB"/>
        <w:insideH w:val="single" w:sz="4" w:space="0" w:color="36B3FB"/>
        <w:insideV w:val="single" w:sz="4" w:space="0" w:color="36B3FB"/>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BCE6FD"/>
      </w:tcPr>
    </w:tblStylePr>
    <w:tblStylePr w:type="band1Horz">
      <w:rPr>
        <w:color w:val="404040"/>
        <w:sz w:val="22"/>
      </w:rPr>
      <w:tblPr/>
      <w:tcPr>
        <w:shd w:val="clear" w:color="FFFFFF" w:fill="BCE6FD"/>
      </w:tcPr>
    </w:tblStylePr>
  </w:style>
  <w:style w:type="table" w:styleId="GridTable3-Accent3">
    <w:name w:val="Grid Table 3 Accent 3"/>
    <w:basedOn w:val="TableNormal"/>
    <w:uiPriority w:val="99"/>
    <w:tblPr>
      <w:tblStyleRowBandSize w:val="1"/>
      <w:tblStyleColBandSize w:val="1"/>
      <w:tblBorders>
        <w:bottom w:val="single" w:sz="4" w:space="0" w:color="A43E03"/>
        <w:insideH w:val="single" w:sz="4" w:space="0" w:color="A43E03"/>
        <w:insideV w:val="single" w:sz="4" w:space="0" w:color="A43E03"/>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FDD2B9"/>
      </w:tcPr>
    </w:tblStylePr>
    <w:tblStylePr w:type="band1Horz">
      <w:rPr>
        <w:color w:val="404040"/>
        <w:sz w:val="22"/>
      </w:rPr>
      <w:tblPr/>
      <w:tcPr>
        <w:shd w:val="clear" w:color="FFFFFF" w:fill="FDD2B9"/>
      </w:tcPr>
    </w:tblStylePr>
  </w:style>
  <w:style w:type="table" w:styleId="GridTable3-Accent4">
    <w:name w:val="Grid Table 3 Accent 4"/>
    <w:basedOn w:val="TableNormal"/>
    <w:uiPriority w:val="99"/>
    <w:tblPr>
      <w:tblStyleRowBandSize w:val="1"/>
      <w:tblStyleColBandSize w:val="1"/>
      <w:tblBorders>
        <w:bottom w:val="single" w:sz="4" w:space="0" w:color="E032FB"/>
        <w:insideH w:val="single" w:sz="4" w:space="0" w:color="E032FB"/>
        <w:insideV w:val="single" w:sz="4" w:space="0" w:color="E032FB"/>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F4B9FD"/>
      </w:tcPr>
    </w:tblStylePr>
    <w:tblStylePr w:type="band1Horz">
      <w:rPr>
        <w:color w:val="404040"/>
        <w:sz w:val="22"/>
      </w:rPr>
      <w:tblPr/>
      <w:tcPr>
        <w:shd w:val="clear" w:color="FFFFFF" w:fill="F4B9FD"/>
      </w:tcPr>
    </w:tblStylePr>
  </w:style>
  <w:style w:type="table" w:styleId="GridTable3-Accent5">
    <w:name w:val="Grid Table 3 Accent 5"/>
    <w:basedOn w:val="TableNormal"/>
    <w:uiPriority w:val="99"/>
    <w:tblPr>
      <w:tblStyleRowBandSize w:val="1"/>
      <w:tblStyleColBandSize w:val="1"/>
      <w:tblBorders>
        <w:bottom w:val="single" w:sz="4" w:space="0" w:color="C99C00"/>
        <w:insideH w:val="single" w:sz="4" w:space="0" w:color="C99C00"/>
        <w:insideV w:val="single" w:sz="4" w:space="0" w:color="C99C00"/>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FFF0BF"/>
      </w:tcPr>
    </w:tblStylePr>
    <w:tblStylePr w:type="band1Horz">
      <w:rPr>
        <w:color w:val="404040"/>
        <w:sz w:val="22"/>
      </w:rPr>
      <w:tblPr/>
      <w:tcPr>
        <w:shd w:val="clear" w:color="FFFFFF" w:fill="FFF0BF"/>
      </w:tcPr>
    </w:tblStylePr>
  </w:style>
  <w:style w:type="table" w:styleId="GridTable3-Accent6">
    <w:name w:val="Grid Table 3 Accent 6"/>
    <w:basedOn w:val="TableNormal"/>
    <w:uiPriority w:val="99"/>
    <w:tblPr>
      <w:tblStyleRowBandSize w:val="1"/>
      <w:tblStyleColBandSize w:val="1"/>
      <w:tblBorders>
        <w:bottom w:val="single" w:sz="4" w:space="0" w:color="C9211E"/>
        <w:insideH w:val="single" w:sz="4" w:space="0" w:color="C9211E"/>
        <w:insideV w:val="single" w:sz="4" w:space="0" w:color="C9211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F7CDCD"/>
      </w:tcPr>
    </w:tblStylePr>
    <w:tblStylePr w:type="band1Horz">
      <w:rPr>
        <w:color w:val="404040"/>
        <w:sz w:val="22"/>
      </w:rPr>
      <w:tblPr/>
      <w:tcPr>
        <w:shd w:val="clear" w:color="FFFFFF" w:fill="F7CDCD"/>
      </w:tcPr>
    </w:tblStylePr>
  </w:style>
  <w:style w:type="table" w:styleId="GridTable4">
    <w:name w:val="Grid Table 4"/>
    <w:basedOn w:val="TableNormal"/>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rPr>
      <w:tblPr/>
      <w:tcPr>
        <w:tcBorders>
          <w:top w:val="single" w:sz="4" w:space="0" w:color="000000"/>
          <w:left w:val="single" w:sz="4" w:space="0" w:color="000000"/>
          <w:bottom w:val="single" w:sz="4" w:space="0" w:color="000000"/>
          <w:right w:val="single" w:sz="4" w:space="0" w:color="000000"/>
        </w:tcBorders>
        <w:shd w:val="clear" w:color="FFFFFF"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rPr>
      <w:tblPr/>
      <w:tcPr>
        <w:shd w:val="clear" w:color="FFFFFF" w:fill="CBCBCB"/>
      </w:tcPr>
    </w:tblStylePr>
    <w:tblStylePr w:type="band1Horz">
      <w:rPr>
        <w:color w:val="404040"/>
        <w:sz w:val="22"/>
      </w:rPr>
      <w:tblPr/>
      <w:tcPr>
        <w:shd w:val="clear" w:color="FFFFFF" w:fill="CBCBCB"/>
      </w:tcPr>
    </w:tblStylePr>
  </w:style>
  <w:style w:type="table" w:styleId="GridTable4-Accent1">
    <w:name w:val="Grid Table 4 Accent 1"/>
    <w:basedOn w:val="TableNormal"/>
    <w:uiPriority w:val="59"/>
    <w:tblPr>
      <w:tblStyleRowBandSize w:val="1"/>
      <w:tblStyleColBandSize w:val="1"/>
      <w:tblBorders>
        <w:top w:val="single" w:sz="4" w:space="0" w:color="58FB40"/>
        <w:left w:val="single" w:sz="4" w:space="0" w:color="58FB40"/>
        <w:bottom w:val="single" w:sz="4" w:space="0" w:color="58FB40"/>
        <w:right w:val="single" w:sz="4" w:space="0" w:color="58FB40"/>
        <w:insideH w:val="single" w:sz="4" w:space="0" w:color="58FB40"/>
        <w:insideV w:val="single" w:sz="4" w:space="0" w:color="58FB40"/>
      </w:tblBorders>
    </w:tblPr>
    <w:tblStylePr w:type="firstRow">
      <w:rPr>
        <w:b/>
        <w:color w:val="FFFFFF"/>
        <w:sz w:val="22"/>
      </w:rPr>
      <w:tblPr/>
      <w:tcPr>
        <w:tcBorders>
          <w:top w:val="single" w:sz="4" w:space="0" w:color="18A303"/>
          <w:left w:val="single" w:sz="4" w:space="0" w:color="18A303"/>
          <w:bottom w:val="single" w:sz="4" w:space="0" w:color="18A303"/>
          <w:right w:val="single" w:sz="4" w:space="0" w:color="18A303"/>
        </w:tcBorders>
        <w:shd w:val="clear" w:color="FFFFFF" w:fill="1BBE03"/>
      </w:tcPr>
    </w:tblStylePr>
    <w:tblStylePr w:type="lastRow">
      <w:rPr>
        <w:b/>
        <w:color w:val="404040"/>
      </w:rPr>
      <w:tblPr/>
      <w:tcPr>
        <w:tcBorders>
          <w:top w:val="single" w:sz="4" w:space="0" w:color="18A303"/>
        </w:tcBorders>
      </w:tcPr>
    </w:tblStylePr>
    <w:tblStylePr w:type="firstCol">
      <w:rPr>
        <w:b/>
        <w:color w:val="404040"/>
      </w:rPr>
    </w:tblStylePr>
    <w:tblStylePr w:type="lastCol">
      <w:rPr>
        <w:b/>
        <w:color w:val="404040"/>
      </w:rPr>
    </w:tblStylePr>
    <w:tblStylePr w:type="band1Vert">
      <w:rPr>
        <w:color w:val="404040"/>
        <w:sz w:val="22"/>
      </w:rPr>
      <w:tblPr/>
      <w:tcPr>
        <w:shd w:val="clear" w:color="FFFFFF" w:fill="C4FDBC"/>
      </w:tcPr>
    </w:tblStylePr>
    <w:tblStylePr w:type="band1Horz">
      <w:rPr>
        <w:color w:val="404040"/>
        <w:sz w:val="22"/>
      </w:rPr>
      <w:tblPr/>
      <w:tcPr>
        <w:shd w:val="clear" w:color="FFFFFF" w:fill="C4FDBC"/>
      </w:tcPr>
    </w:tblStylePr>
  </w:style>
  <w:style w:type="table" w:styleId="GridTable4-Accent2">
    <w:name w:val="Grid Table 4 Accent 2"/>
    <w:basedOn w:val="TableNormal"/>
    <w:uiPriority w:val="59"/>
    <w:tblPr>
      <w:tblStyleRowBandSize w:val="1"/>
      <w:tblStyleColBandSize w:val="1"/>
      <w:tblBorders>
        <w:top w:val="single" w:sz="4" w:space="0" w:color="40B7FB"/>
        <w:left w:val="single" w:sz="4" w:space="0" w:color="40B7FB"/>
        <w:bottom w:val="single" w:sz="4" w:space="0" w:color="40B7FB"/>
        <w:right w:val="single" w:sz="4" w:space="0" w:color="40B7FB"/>
        <w:insideH w:val="single" w:sz="4" w:space="0" w:color="40B7FB"/>
        <w:insideV w:val="single" w:sz="4" w:space="0" w:color="40B7FB"/>
      </w:tblBorders>
    </w:tblPr>
    <w:tblStylePr w:type="firstRow">
      <w:rPr>
        <w:b/>
        <w:color w:val="FFFFFF"/>
        <w:sz w:val="22"/>
      </w:rPr>
      <w:tblPr/>
      <w:tcPr>
        <w:tcBorders>
          <w:top w:val="single" w:sz="4" w:space="0" w:color="0369A3"/>
          <w:left w:val="single" w:sz="4" w:space="0" w:color="0369A3"/>
          <w:bottom w:val="single" w:sz="4" w:space="0" w:color="0369A3"/>
          <w:right w:val="single" w:sz="4" w:space="0" w:color="0369A3"/>
        </w:tcBorders>
        <w:shd w:val="clear" w:color="FFFFFF" w:fill="36B3FB"/>
      </w:tcPr>
    </w:tblStylePr>
    <w:tblStylePr w:type="lastRow">
      <w:rPr>
        <w:b/>
        <w:color w:val="404040"/>
      </w:rPr>
      <w:tblPr/>
      <w:tcPr>
        <w:tcBorders>
          <w:top w:val="single" w:sz="4" w:space="0" w:color="0369A3"/>
        </w:tcBorders>
      </w:tcPr>
    </w:tblStylePr>
    <w:tblStylePr w:type="firstCol">
      <w:rPr>
        <w:b/>
        <w:color w:val="404040"/>
      </w:rPr>
    </w:tblStylePr>
    <w:tblStylePr w:type="lastCol">
      <w:rPr>
        <w:b/>
        <w:color w:val="404040"/>
      </w:rPr>
    </w:tblStylePr>
    <w:tblStylePr w:type="band1Vert">
      <w:rPr>
        <w:color w:val="404040"/>
        <w:sz w:val="22"/>
      </w:rPr>
      <w:tblPr/>
      <w:tcPr>
        <w:shd w:val="clear" w:color="FFFFFF" w:fill="BCE6FD"/>
      </w:tcPr>
    </w:tblStylePr>
    <w:tblStylePr w:type="band1Horz">
      <w:rPr>
        <w:color w:val="404040"/>
        <w:sz w:val="22"/>
      </w:rPr>
      <w:tblPr/>
      <w:tcPr>
        <w:shd w:val="clear" w:color="FFFFFF" w:fill="BCE6FD"/>
      </w:tcPr>
    </w:tblStylePr>
  </w:style>
  <w:style w:type="table" w:styleId="GridTable4-Accent3">
    <w:name w:val="Grid Table 4 Accent 3"/>
    <w:basedOn w:val="TableNormal"/>
    <w:uiPriority w:val="59"/>
    <w:tblPr>
      <w:tblStyleRowBandSize w:val="1"/>
      <w:tblStyleColBandSize w:val="1"/>
      <w:tblBorders>
        <w:top w:val="single" w:sz="4" w:space="0" w:color="FB8540"/>
        <w:left w:val="single" w:sz="4" w:space="0" w:color="FB8540"/>
        <w:bottom w:val="single" w:sz="4" w:space="0" w:color="FB8540"/>
        <w:right w:val="single" w:sz="4" w:space="0" w:color="FB8540"/>
        <w:insideH w:val="single" w:sz="4" w:space="0" w:color="FB8540"/>
        <w:insideV w:val="single" w:sz="4" w:space="0" w:color="FB8540"/>
      </w:tblBorders>
    </w:tblPr>
    <w:tblStylePr w:type="firstRow">
      <w:rPr>
        <w:b/>
        <w:color w:val="FFFFFF"/>
        <w:sz w:val="22"/>
      </w:rPr>
      <w:tblPr/>
      <w:tcPr>
        <w:tcBorders>
          <w:top w:val="single" w:sz="4" w:space="0" w:color="A33E03"/>
          <w:left w:val="single" w:sz="4" w:space="0" w:color="A33E03"/>
          <w:bottom w:val="single" w:sz="4" w:space="0" w:color="A33E03"/>
          <w:right w:val="single" w:sz="4" w:space="0" w:color="A33E03"/>
        </w:tcBorders>
        <w:shd w:val="clear" w:color="FFFFFF" w:fill="A43E03"/>
      </w:tcPr>
    </w:tblStylePr>
    <w:tblStylePr w:type="lastRow">
      <w:rPr>
        <w:b/>
        <w:color w:val="404040"/>
      </w:rPr>
      <w:tblPr/>
      <w:tcPr>
        <w:tcBorders>
          <w:top w:val="single" w:sz="4" w:space="0" w:color="A33E03"/>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DD2B9"/>
      </w:tcPr>
    </w:tblStylePr>
    <w:tblStylePr w:type="band1Horz">
      <w:rPr>
        <w:color w:val="404040"/>
        <w:sz w:val="22"/>
      </w:rPr>
      <w:tblPr/>
      <w:tcPr>
        <w:shd w:val="clear" w:color="FFFFFF" w:fill="FDD2B9"/>
      </w:tcPr>
    </w:tblStylePr>
  </w:style>
  <w:style w:type="table" w:styleId="GridTable4-Accent4">
    <w:name w:val="Grid Table 4 Accent 4"/>
    <w:basedOn w:val="TableNormal"/>
    <w:uiPriority w:val="59"/>
    <w:tblPr>
      <w:tblStyleRowBandSize w:val="1"/>
      <w:tblStyleColBandSize w:val="1"/>
      <w:tblBorders>
        <w:top w:val="single" w:sz="4" w:space="0" w:color="E240FB"/>
        <w:left w:val="single" w:sz="4" w:space="0" w:color="E240FB"/>
        <w:bottom w:val="single" w:sz="4" w:space="0" w:color="E240FB"/>
        <w:right w:val="single" w:sz="4" w:space="0" w:color="E240FB"/>
        <w:insideH w:val="single" w:sz="4" w:space="0" w:color="E240FB"/>
        <w:insideV w:val="single" w:sz="4" w:space="0" w:color="E240FB"/>
      </w:tblBorders>
    </w:tblPr>
    <w:tblStylePr w:type="firstRow">
      <w:rPr>
        <w:b/>
        <w:color w:val="FFFFFF"/>
        <w:sz w:val="22"/>
      </w:rPr>
      <w:tblPr/>
      <w:tcPr>
        <w:tcBorders>
          <w:top w:val="single" w:sz="4" w:space="0" w:color="8E03A3"/>
          <w:left w:val="single" w:sz="4" w:space="0" w:color="8E03A3"/>
          <w:bottom w:val="single" w:sz="4" w:space="0" w:color="8E03A3"/>
          <w:right w:val="single" w:sz="4" w:space="0" w:color="8E03A3"/>
        </w:tcBorders>
        <w:shd w:val="clear" w:color="FFFFFF" w:fill="E032FB"/>
      </w:tcPr>
    </w:tblStylePr>
    <w:tblStylePr w:type="lastRow">
      <w:rPr>
        <w:b/>
        <w:color w:val="404040"/>
      </w:rPr>
      <w:tblPr/>
      <w:tcPr>
        <w:tcBorders>
          <w:top w:val="single" w:sz="4" w:space="0" w:color="8E03A3"/>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4B9FD"/>
      </w:tcPr>
    </w:tblStylePr>
    <w:tblStylePr w:type="band1Horz">
      <w:rPr>
        <w:color w:val="404040"/>
        <w:sz w:val="22"/>
      </w:rPr>
      <w:tblPr/>
      <w:tcPr>
        <w:shd w:val="clear" w:color="FFFFFF" w:fill="F4B9FD"/>
      </w:tcPr>
    </w:tblStylePr>
  </w:style>
  <w:style w:type="table" w:styleId="GridTable4-Accent5">
    <w:name w:val="Grid Table 4 Accent 5"/>
    <w:basedOn w:val="TableNormal"/>
    <w:uiPriority w:val="59"/>
    <w:tblPr>
      <w:tblStyleRowBandSize w:val="1"/>
      <w:tblStyleColBandSize w:val="1"/>
      <w:tblBorders>
        <w:top w:val="single" w:sz="4" w:space="0" w:color="FFD750"/>
        <w:left w:val="single" w:sz="4" w:space="0" w:color="FFD750"/>
        <w:bottom w:val="single" w:sz="4" w:space="0" w:color="FFD750"/>
        <w:right w:val="single" w:sz="4" w:space="0" w:color="FFD750"/>
        <w:insideH w:val="single" w:sz="4" w:space="0" w:color="FFD750"/>
        <w:insideV w:val="single" w:sz="4" w:space="0" w:color="FFD750"/>
      </w:tblBorders>
    </w:tblPr>
    <w:tblStylePr w:type="firstRow">
      <w:rPr>
        <w:b/>
        <w:color w:val="FFFFFF"/>
        <w:sz w:val="22"/>
      </w:rPr>
      <w:tblPr/>
      <w:tcPr>
        <w:tcBorders>
          <w:top w:val="single" w:sz="4" w:space="0" w:color="C99C00"/>
          <w:left w:val="single" w:sz="4" w:space="0" w:color="C99C00"/>
          <w:bottom w:val="single" w:sz="4" w:space="0" w:color="C99C00"/>
          <w:right w:val="single" w:sz="4" w:space="0" w:color="C99C00"/>
        </w:tcBorders>
        <w:shd w:val="clear" w:color="FFFFFF" w:fill="C99C00"/>
      </w:tcPr>
    </w:tblStylePr>
    <w:tblStylePr w:type="lastRow">
      <w:rPr>
        <w:b/>
        <w:color w:val="404040"/>
      </w:rPr>
      <w:tblPr/>
      <w:tcPr>
        <w:tcBorders>
          <w:top w:val="single" w:sz="4" w:space="0" w:color="C99C00"/>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FF0BF"/>
      </w:tcPr>
    </w:tblStylePr>
    <w:tblStylePr w:type="band1Horz">
      <w:rPr>
        <w:color w:val="404040"/>
        <w:sz w:val="22"/>
      </w:rPr>
      <w:tblPr/>
      <w:tcPr>
        <w:shd w:val="clear" w:color="FFFFFF" w:fill="FFF0BF"/>
      </w:tcPr>
    </w:tblStylePr>
  </w:style>
  <w:style w:type="table" w:styleId="GridTable4-Accent6">
    <w:name w:val="Grid Table 4 Accent 6"/>
    <w:basedOn w:val="TableNormal"/>
    <w:uiPriority w:val="59"/>
    <w:tblPr>
      <w:tblStyleRowBandSize w:val="1"/>
      <w:tblStyleColBandSize w:val="1"/>
      <w:tblBorders>
        <w:top w:val="single" w:sz="4" w:space="0" w:color="EA7775"/>
        <w:left w:val="single" w:sz="4" w:space="0" w:color="EA7775"/>
        <w:bottom w:val="single" w:sz="4" w:space="0" w:color="EA7775"/>
        <w:right w:val="single" w:sz="4" w:space="0" w:color="EA7775"/>
        <w:insideH w:val="single" w:sz="4" w:space="0" w:color="EA7775"/>
        <w:insideV w:val="single" w:sz="4" w:space="0" w:color="EA7775"/>
      </w:tblBorders>
    </w:tblPr>
    <w:tblStylePr w:type="firstRow">
      <w:rPr>
        <w:b/>
        <w:color w:val="FFFFFF"/>
        <w:sz w:val="22"/>
      </w:rPr>
      <w:tblPr/>
      <w:tcPr>
        <w:tcBorders>
          <w:top w:val="single" w:sz="4" w:space="0" w:color="C9211E"/>
          <w:left w:val="single" w:sz="4" w:space="0" w:color="C9211E"/>
          <w:bottom w:val="single" w:sz="4" w:space="0" w:color="C9211E"/>
          <w:right w:val="single" w:sz="4" w:space="0" w:color="C9211E"/>
        </w:tcBorders>
        <w:shd w:val="clear" w:color="FFFFFF" w:fill="C9211E"/>
      </w:tcPr>
    </w:tblStylePr>
    <w:tblStylePr w:type="lastRow">
      <w:rPr>
        <w:b/>
        <w:color w:val="404040"/>
      </w:rPr>
      <w:tblPr/>
      <w:tcPr>
        <w:tcBorders>
          <w:top w:val="single" w:sz="4" w:space="0" w:color="C9211E"/>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7CDCD"/>
      </w:tcPr>
    </w:tblStylePr>
    <w:tblStylePr w:type="band1Horz">
      <w:rPr>
        <w:color w:val="404040"/>
        <w:sz w:val="22"/>
      </w:rPr>
      <w:tblPr/>
      <w:tcPr>
        <w:shd w:val="clear" w:color="FFFFFF" w:fill="F7CDCD"/>
      </w:tcPr>
    </w:tblStylePr>
  </w:style>
  <w:style w:type="table" w:styleId="GridTable5Dark">
    <w:name w:val="Grid Table 5 Dark"/>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rPr>
      <w:tblPr/>
      <w:tcPr>
        <w:shd w:val="clear" w:color="FFFFFF" w:fill="000000"/>
      </w:tcPr>
    </w:tblStylePr>
    <w:tblStylePr w:type="lastRow">
      <w:rPr>
        <w:b/>
        <w:color w:val="FFFFFF"/>
        <w:sz w:val="22"/>
      </w:rPr>
      <w:tblPr/>
      <w:tcPr>
        <w:tcBorders>
          <w:top w:val="single" w:sz="4" w:space="0" w:color="FFFFFF"/>
        </w:tcBorders>
        <w:shd w:val="clear" w:color="FFFFFF" w:fill="000000"/>
      </w:tcPr>
    </w:tblStylePr>
    <w:tblStylePr w:type="firstCol">
      <w:rPr>
        <w:b/>
        <w:color w:val="FFFFFF"/>
        <w:sz w:val="22"/>
      </w:rPr>
      <w:tblPr/>
      <w:tcPr>
        <w:shd w:val="clear" w:color="FFFFFF" w:fill="000000"/>
      </w:tcPr>
    </w:tblStylePr>
    <w:tblStylePr w:type="lastCol">
      <w:rPr>
        <w:b/>
        <w:color w:val="FFFFFF"/>
        <w:sz w:val="22"/>
      </w:rPr>
      <w:tblPr/>
      <w:tcPr>
        <w:shd w:val="clear" w:color="FFFFFF" w:fill="000000"/>
      </w:tcPr>
    </w:tblStylePr>
    <w:tblStylePr w:type="band1Vert">
      <w:tblPr/>
      <w:tcPr>
        <w:shd w:val="clear" w:color="FFFFFF" w:fill="8A8A8A"/>
      </w:tcPr>
    </w:tblStylePr>
    <w:tblStylePr w:type="band1Horz">
      <w:tblPr/>
      <w:tcPr>
        <w:shd w:val="clear" w:color="FFFFFF" w:fill="8A8A8A"/>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rPr>
      <w:tblPr/>
      <w:tcPr>
        <w:shd w:val="clear" w:color="FFFFFF" w:fill="18A303"/>
      </w:tcPr>
    </w:tblStylePr>
    <w:tblStylePr w:type="lastRow">
      <w:rPr>
        <w:b/>
        <w:color w:val="FFFFFF"/>
        <w:sz w:val="22"/>
      </w:rPr>
      <w:tblPr/>
      <w:tcPr>
        <w:tcBorders>
          <w:top w:val="single" w:sz="4" w:space="0" w:color="FFFFFF"/>
        </w:tcBorders>
        <w:shd w:val="clear" w:color="FFFFFF" w:fill="18A303"/>
      </w:tcPr>
    </w:tblStylePr>
    <w:tblStylePr w:type="firstCol">
      <w:rPr>
        <w:b/>
        <w:color w:val="FFFFFF"/>
        <w:sz w:val="22"/>
      </w:rPr>
      <w:tblPr/>
      <w:tcPr>
        <w:shd w:val="clear" w:color="FFFFFF" w:fill="18A303"/>
      </w:tcPr>
    </w:tblStylePr>
    <w:tblStylePr w:type="lastCol">
      <w:rPr>
        <w:b/>
        <w:color w:val="FFFFFF"/>
        <w:sz w:val="22"/>
      </w:rPr>
      <w:tblPr/>
      <w:tcPr>
        <w:shd w:val="clear" w:color="FFFFFF" w:fill="18A303"/>
      </w:tcPr>
    </w:tblStylePr>
    <w:tblStylePr w:type="band1Vert">
      <w:tblPr/>
      <w:tcPr>
        <w:shd w:val="clear" w:color="FFFFFF" w:fill="77FC63"/>
      </w:tcPr>
    </w:tblStylePr>
    <w:tblStylePr w:type="band1Horz">
      <w:tblPr/>
      <w:tcPr>
        <w:shd w:val="clear" w:color="FFFFFF" w:fill="77FC63"/>
      </w:tcPr>
    </w:tblStylePr>
  </w:style>
  <w:style w:type="table" w:styleId="GridTable5Dark-Accent2">
    <w:name w:val="Grid Table 5 Dark Accent 2"/>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rPr>
      <w:tblPr/>
      <w:tcPr>
        <w:shd w:val="clear" w:color="FFFFFF" w:fill="0369A3"/>
      </w:tcPr>
    </w:tblStylePr>
    <w:tblStylePr w:type="lastRow">
      <w:rPr>
        <w:b/>
        <w:color w:val="FFFFFF"/>
        <w:sz w:val="22"/>
      </w:rPr>
      <w:tblPr/>
      <w:tcPr>
        <w:tcBorders>
          <w:top w:val="single" w:sz="4" w:space="0" w:color="FFFFFF"/>
        </w:tcBorders>
        <w:shd w:val="clear" w:color="FFFFFF" w:fill="0369A3"/>
      </w:tcPr>
    </w:tblStylePr>
    <w:tblStylePr w:type="firstCol">
      <w:rPr>
        <w:b/>
        <w:color w:val="FFFFFF"/>
        <w:sz w:val="22"/>
      </w:rPr>
      <w:tblPr/>
      <w:tcPr>
        <w:shd w:val="clear" w:color="FFFFFF" w:fill="0369A3"/>
      </w:tcPr>
    </w:tblStylePr>
    <w:tblStylePr w:type="lastCol">
      <w:rPr>
        <w:b/>
        <w:color w:val="FFFFFF"/>
        <w:sz w:val="22"/>
      </w:rPr>
      <w:tblPr/>
      <w:tcPr>
        <w:shd w:val="clear" w:color="FFFFFF" w:fill="0369A3"/>
      </w:tcPr>
    </w:tblStylePr>
    <w:tblStylePr w:type="band1Vert">
      <w:tblPr/>
      <w:tcPr>
        <w:shd w:val="clear" w:color="FFFFFF" w:fill="63C4FC"/>
      </w:tcPr>
    </w:tblStylePr>
    <w:tblStylePr w:type="band1Horz">
      <w:tblPr/>
      <w:tcPr>
        <w:shd w:val="clear" w:color="FFFFFF" w:fill="63C4FC"/>
      </w:tcPr>
    </w:tblStylePr>
  </w:style>
  <w:style w:type="table" w:styleId="GridTable5Dark-Accent3">
    <w:name w:val="Grid Table 5 Dark Accent 3"/>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rPr>
      <w:tblPr/>
      <w:tcPr>
        <w:shd w:val="clear" w:color="FFFFFF" w:fill="A33E03"/>
      </w:tcPr>
    </w:tblStylePr>
    <w:tblStylePr w:type="lastRow">
      <w:rPr>
        <w:b/>
        <w:color w:val="FFFFFF"/>
        <w:sz w:val="22"/>
      </w:rPr>
      <w:tblPr/>
      <w:tcPr>
        <w:tcBorders>
          <w:top w:val="single" w:sz="4" w:space="0" w:color="FFFFFF"/>
        </w:tcBorders>
        <w:shd w:val="clear" w:color="FFFFFF" w:fill="A33E03"/>
      </w:tcPr>
    </w:tblStylePr>
    <w:tblStylePr w:type="firstCol">
      <w:rPr>
        <w:b/>
        <w:color w:val="FFFFFF"/>
        <w:sz w:val="22"/>
      </w:rPr>
      <w:tblPr/>
      <w:tcPr>
        <w:shd w:val="clear" w:color="FFFFFF" w:fill="A33E03"/>
      </w:tcPr>
    </w:tblStylePr>
    <w:tblStylePr w:type="lastCol">
      <w:rPr>
        <w:b/>
        <w:color w:val="FFFFFF"/>
        <w:sz w:val="22"/>
      </w:rPr>
      <w:tblPr/>
      <w:tcPr>
        <w:shd w:val="clear" w:color="FFFFFF" w:fill="A33E03"/>
      </w:tcPr>
    </w:tblStylePr>
    <w:tblStylePr w:type="band1Vert">
      <w:tblPr/>
      <w:tcPr>
        <w:shd w:val="clear" w:color="FFFFFF" w:fill="FC9B63"/>
      </w:tcPr>
    </w:tblStylePr>
    <w:tblStylePr w:type="band1Horz">
      <w:tblPr/>
      <w:tcPr>
        <w:shd w:val="clear" w:color="FFFFFF" w:fill="FC9B63"/>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rPr>
      <w:tblPr/>
      <w:tcPr>
        <w:shd w:val="clear" w:color="FFFFFF" w:fill="8E03A3"/>
      </w:tcPr>
    </w:tblStylePr>
    <w:tblStylePr w:type="lastRow">
      <w:rPr>
        <w:b/>
        <w:color w:val="FFFFFF"/>
        <w:sz w:val="22"/>
      </w:rPr>
      <w:tblPr/>
      <w:tcPr>
        <w:tcBorders>
          <w:top w:val="single" w:sz="4" w:space="0" w:color="FFFFFF"/>
        </w:tcBorders>
        <w:shd w:val="clear" w:color="FFFFFF" w:fill="8E03A3"/>
      </w:tcPr>
    </w:tblStylePr>
    <w:tblStylePr w:type="firstCol">
      <w:rPr>
        <w:b/>
        <w:color w:val="FFFFFF"/>
        <w:sz w:val="22"/>
      </w:rPr>
      <w:tblPr/>
      <w:tcPr>
        <w:shd w:val="clear" w:color="FFFFFF" w:fill="8E03A3"/>
      </w:tcPr>
    </w:tblStylePr>
    <w:tblStylePr w:type="lastCol">
      <w:rPr>
        <w:b/>
        <w:color w:val="FFFFFF"/>
        <w:sz w:val="22"/>
      </w:rPr>
      <w:tblPr/>
      <w:tcPr>
        <w:shd w:val="clear" w:color="FFFFFF" w:fill="8E03A3"/>
      </w:tcPr>
    </w:tblStylePr>
    <w:tblStylePr w:type="band1Vert">
      <w:tblPr/>
      <w:tcPr>
        <w:shd w:val="clear" w:color="FFFFFF" w:fill="E763FC"/>
      </w:tcPr>
    </w:tblStylePr>
    <w:tblStylePr w:type="band1Horz">
      <w:tblPr/>
      <w:tcPr>
        <w:shd w:val="clear" w:color="FFFFFF" w:fill="E763FC"/>
      </w:tcPr>
    </w:tblStylePr>
  </w:style>
  <w:style w:type="table" w:styleId="GridTable5Dark-Accent5">
    <w:name w:val="Grid Table 5 Dark Accent 5"/>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rPr>
      <w:tblPr/>
      <w:tcPr>
        <w:shd w:val="clear" w:color="FFFFFF" w:fill="C99C00"/>
      </w:tcPr>
    </w:tblStylePr>
    <w:tblStylePr w:type="lastRow">
      <w:rPr>
        <w:b/>
        <w:color w:val="FFFFFF"/>
        <w:sz w:val="22"/>
      </w:rPr>
      <w:tblPr/>
      <w:tcPr>
        <w:tcBorders>
          <w:top w:val="single" w:sz="4" w:space="0" w:color="FFFFFF"/>
        </w:tcBorders>
        <w:shd w:val="clear" w:color="FFFFFF" w:fill="C99C00"/>
      </w:tcPr>
    </w:tblStylePr>
    <w:tblStylePr w:type="firstCol">
      <w:rPr>
        <w:b/>
        <w:color w:val="FFFFFF"/>
        <w:sz w:val="22"/>
      </w:rPr>
      <w:tblPr/>
      <w:tcPr>
        <w:shd w:val="clear" w:color="FFFFFF" w:fill="C99C00"/>
      </w:tcPr>
    </w:tblStylePr>
    <w:tblStylePr w:type="lastCol">
      <w:rPr>
        <w:b/>
        <w:color w:val="FFFFFF"/>
        <w:sz w:val="22"/>
      </w:rPr>
      <w:tblPr/>
      <w:tcPr>
        <w:shd w:val="clear" w:color="FFFFFF" w:fill="C99C00"/>
      </w:tcPr>
    </w:tblStylePr>
    <w:tblStylePr w:type="band1Vert">
      <w:tblPr/>
      <w:tcPr>
        <w:shd w:val="clear" w:color="FFFFFF" w:fill="FFDE71"/>
      </w:tcPr>
    </w:tblStylePr>
    <w:tblStylePr w:type="band1Horz">
      <w:tblPr/>
      <w:tcPr>
        <w:shd w:val="clear" w:color="FFFFFF" w:fill="FFDE71"/>
      </w:tcPr>
    </w:tblStylePr>
  </w:style>
  <w:style w:type="table" w:styleId="GridTable5Dark-Accent6">
    <w:name w:val="Grid Table 5 Dark Accent 6"/>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rPr>
      <w:tblPr/>
      <w:tcPr>
        <w:shd w:val="clear" w:color="FFFFFF" w:fill="C9211E"/>
      </w:tcPr>
    </w:tblStylePr>
    <w:tblStylePr w:type="lastRow">
      <w:rPr>
        <w:b/>
        <w:color w:val="FFFFFF"/>
        <w:sz w:val="22"/>
      </w:rPr>
      <w:tblPr/>
      <w:tcPr>
        <w:tcBorders>
          <w:top w:val="single" w:sz="4" w:space="0" w:color="FFFFFF"/>
        </w:tcBorders>
        <w:shd w:val="clear" w:color="FFFFFF" w:fill="C9211E"/>
      </w:tcPr>
    </w:tblStylePr>
    <w:tblStylePr w:type="firstCol">
      <w:rPr>
        <w:b/>
        <w:color w:val="FFFFFF"/>
        <w:sz w:val="22"/>
      </w:rPr>
      <w:tblPr/>
      <w:tcPr>
        <w:shd w:val="clear" w:color="FFFFFF" w:fill="C9211E"/>
      </w:tcPr>
    </w:tblStylePr>
    <w:tblStylePr w:type="lastCol">
      <w:rPr>
        <w:b/>
        <w:color w:val="FFFFFF"/>
        <w:sz w:val="22"/>
      </w:rPr>
      <w:tblPr/>
      <w:tcPr>
        <w:shd w:val="clear" w:color="FFFFFF" w:fill="C9211E"/>
      </w:tcPr>
    </w:tblStylePr>
    <w:tblStylePr w:type="band1Vert">
      <w:tblPr/>
      <w:tcPr>
        <w:shd w:val="clear" w:color="FFFFFF" w:fill="EE908F"/>
      </w:tcPr>
    </w:tblStylePr>
    <w:tblStylePr w:type="band1Horz">
      <w:tblPr/>
      <w:tcPr>
        <w:shd w:val="clear" w:color="FFFFFF" w:fill="EE908F"/>
      </w:tcPr>
    </w:tblStylePr>
  </w:style>
  <w:style w:type="table" w:styleId="GridTable6Colourful">
    <w:name w:val="Grid Table 6 Colorful"/>
    <w:basedOn w:val="TableNormal"/>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FFFFFF" w:fill="CBCBCB"/>
      </w:tcPr>
    </w:tblStylePr>
    <w:tblStylePr w:type="band1Horz">
      <w:rPr>
        <w:color w:val="7F7F7F"/>
        <w:sz w:val="22"/>
      </w:rPr>
      <w:tblPr/>
      <w:tcPr>
        <w:shd w:val="clear" w:color="FFFFFF" w:fill="CBCBCB"/>
      </w:tcPr>
    </w:tblStylePr>
    <w:tblStylePr w:type="band2Horz">
      <w:rPr>
        <w:color w:val="7F7F7F"/>
        <w:sz w:val="22"/>
      </w:rPr>
    </w:tblStylePr>
  </w:style>
  <w:style w:type="table" w:customStyle="1" w:styleId="GridTable6Colorful-Accent1">
    <w:name w:val="Grid Table 6 Colorful - Accent 1"/>
    <w:basedOn w:val="TableNormal"/>
    <w:uiPriority w:val="99"/>
    <w:tblPr>
      <w:tblStyleRowBandSize w:val="1"/>
      <w:tblStyleColBandSize w:val="1"/>
      <w:tblBorders>
        <w:top w:val="single" w:sz="4" w:space="0" w:color="6AFC55"/>
        <w:left w:val="single" w:sz="4" w:space="0" w:color="6AFC55"/>
        <w:bottom w:val="single" w:sz="4" w:space="0" w:color="6AFC55"/>
        <w:right w:val="single" w:sz="4" w:space="0" w:color="6AFC55"/>
        <w:insideH w:val="single" w:sz="4" w:space="0" w:color="6AFC55"/>
        <w:insideV w:val="single" w:sz="4" w:space="0" w:color="6AFC55"/>
      </w:tblBorders>
    </w:tblPr>
    <w:tblStylePr w:type="firstRow">
      <w:rPr>
        <w:b/>
        <w:color w:val="6AFC55"/>
      </w:rPr>
      <w:tblPr/>
      <w:tcPr>
        <w:tcBorders>
          <w:bottom w:val="single" w:sz="12" w:space="0" w:color="18A303"/>
        </w:tcBorders>
      </w:tcPr>
    </w:tblStylePr>
    <w:tblStylePr w:type="lastRow">
      <w:rPr>
        <w:b/>
        <w:color w:val="6AFC55"/>
      </w:rPr>
    </w:tblStylePr>
    <w:tblStylePr w:type="firstCol">
      <w:rPr>
        <w:b/>
        <w:color w:val="6AFC55"/>
      </w:rPr>
    </w:tblStylePr>
    <w:tblStylePr w:type="lastCol">
      <w:rPr>
        <w:b/>
        <w:color w:val="6AFC55"/>
      </w:rPr>
    </w:tblStylePr>
    <w:tblStylePr w:type="band1Vert">
      <w:tblPr/>
      <w:tcPr>
        <w:shd w:val="clear" w:color="FFFFFF" w:fill="C2FDB9"/>
      </w:tcPr>
    </w:tblStylePr>
    <w:tblStylePr w:type="band1Horz">
      <w:rPr>
        <w:color w:val="6AFC55"/>
        <w:sz w:val="22"/>
      </w:rPr>
      <w:tblPr/>
      <w:tcPr>
        <w:shd w:val="clear" w:color="FFFFFF" w:fill="C2FDB9"/>
      </w:tcPr>
    </w:tblStylePr>
    <w:tblStylePr w:type="band2Horz">
      <w:rPr>
        <w:color w:val="6AFC55"/>
        <w:sz w:val="22"/>
      </w:rPr>
    </w:tblStylePr>
  </w:style>
  <w:style w:type="table" w:customStyle="1" w:styleId="GridTable6Colorful-Accent2">
    <w:name w:val="Grid Table 6 Colorful - Accent 2"/>
    <w:basedOn w:val="TableNormal"/>
    <w:uiPriority w:val="99"/>
    <w:tblPr>
      <w:tblStyleRowBandSize w:val="1"/>
      <w:tblStyleColBandSize w:val="1"/>
      <w:tblBorders>
        <w:top w:val="single" w:sz="4" w:space="0" w:color="36B3FB"/>
        <w:left w:val="single" w:sz="4" w:space="0" w:color="36B3FB"/>
        <w:bottom w:val="single" w:sz="4" w:space="0" w:color="36B3FB"/>
        <w:right w:val="single" w:sz="4" w:space="0" w:color="36B3FB"/>
        <w:insideH w:val="single" w:sz="4" w:space="0" w:color="36B3FB"/>
        <w:insideV w:val="single" w:sz="4" w:space="0" w:color="36B3FB"/>
      </w:tblBorders>
    </w:tblPr>
    <w:tblStylePr w:type="firstRow">
      <w:rPr>
        <w:b/>
        <w:color w:val="36B3FB"/>
      </w:rPr>
      <w:tblPr/>
      <w:tcPr>
        <w:tcBorders>
          <w:bottom w:val="single" w:sz="12" w:space="0" w:color="0369A3"/>
        </w:tcBorders>
      </w:tcPr>
    </w:tblStylePr>
    <w:tblStylePr w:type="lastRow">
      <w:rPr>
        <w:b/>
        <w:color w:val="36B3FB"/>
      </w:rPr>
    </w:tblStylePr>
    <w:tblStylePr w:type="firstCol">
      <w:rPr>
        <w:b/>
        <w:color w:val="36B3FB"/>
      </w:rPr>
    </w:tblStylePr>
    <w:tblStylePr w:type="lastCol">
      <w:rPr>
        <w:b/>
        <w:color w:val="36B3FB"/>
      </w:rPr>
    </w:tblStylePr>
    <w:tblStylePr w:type="band1Vert">
      <w:tblPr/>
      <w:tcPr>
        <w:shd w:val="clear" w:color="FFFFFF" w:fill="BCE6FD"/>
      </w:tcPr>
    </w:tblStylePr>
    <w:tblStylePr w:type="band1Horz">
      <w:rPr>
        <w:color w:val="36B3FB"/>
        <w:sz w:val="22"/>
      </w:rPr>
      <w:tblPr/>
      <w:tcPr>
        <w:shd w:val="clear" w:color="FFFFFF" w:fill="BCE6FD"/>
      </w:tcPr>
    </w:tblStylePr>
    <w:tblStylePr w:type="band2Horz">
      <w:rPr>
        <w:color w:val="36B3FB"/>
        <w:sz w:val="22"/>
      </w:rPr>
    </w:tblStylePr>
  </w:style>
  <w:style w:type="table" w:customStyle="1" w:styleId="GridTable6Colorful-Accent3">
    <w:name w:val="Grid Table 6 Colorful - Accent 3"/>
    <w:basedOn w:val="TableNormal"/>
    <w:uiPriority w:val="99"/>
    <w:tblPr>
      <w:tblStyleRowBandSize w:val="1"/>
      <w:tblStyleColBandSize w:val="1"/>
      <w:tblBorders>
        <w:top w:val="single" w:sz="4" w:space="0" w:color="A43E03"/>
        <w:left w:val="single" w:sz="4" w:space="0" w:color="A43E03"/>
        <w:bottom w:val="single" w:sz="4" w:space="0" w:color="A43E03"/>
        <w:right w:val="single" w:sz="4" w:space="0" w:color="A43E03"/>
        <w:insideH w:val="single" w:sz="4" w:space="0" w:color="A43E03"/>
        <w:insideV w:val="single" w:sz="4" w:space="0" w:color="A43E03"/>
      </w:tblBorders>
    </w:tblPr>
    <w:tblStylePr w:type="firstRow">
      <w:rPr>
        <w:b/>
        <w:color w:val="A43E03"/>
      </w:rPr>
      <w:tblPr/>
      <w:tcPr>
        <w:tcBorders>
          <w:bottom w:val="single" w:sz="12" w:space="0" w:color="A33E03"/>
        </w:tcBorders>
      </w:tcPr>
    </w:tblStylePr>
    <w:tblStylePr w:type="lastRow">
      <w:rPr>
        <w:b/>
        <w:color w:val="A43E03"/>
      </w:rPr>
    </w:tblStylePr>
    <w:tblStylePr w:type="firstCol">
      <w:rPr>
        <w:b/>
        <w:color w:val="A43E03"/>
      </w:rPr>
    </w:tblStylePr>
    <w:tblStylePr w:type="lastCol">
      <w:rPr>
        <w:b/>
        <w:color w:val="A43E03"/>
      </w:rPr>
    </w:tblStylePr>
    <w:tblStylePr w:type="band1Vert">
      <w:tblPr/>
      <w:tcPr>
        <w:shd w:val="clear" w:color="FFFFFF" w:fill="FDD2B9"/>
      </w:tcPr>
    </w:tblStylePr>
    <w:tblStylePr w:type="band1Horz">
      <w:rPr>
        <w:color w:val="A43E03"/>
        <w:sz w:val="22"/>
      </w:rPr>
      <w:tblPr/>
      <w:tcPr>
        <w:shd w:val="clear" w:color="FFFFFF" w:fill="FDD2B9"/>
      </w:tcPr>
    </w:tblStylePr>
    <w:tblStylePr w:type="band2Horz">
      <w:rPr>
        <w:color w:val="A43E03"/>
        <w:sz w:val="22"/>
      </w:rPr>
    </w:tblStylePr>
  </w:style>
  <w:style w:type="table" w:customStyle="1" w:styleId="GridTable6Colorful-Accent4">
    <w:name w:val="Grid Table 6 Colorful - Accent 4"/>
    <w:basedOn w:val="TableNormal"/>
    <w:uiPriority w:val="99"/>
    <w:tblPr>
      <w:tblStyleRowBandSize w:val="1"/>
      <w:tblStyleColBandSize w:val="1"/>
      <w:tblBorders>
        <w:top w:val="single" w:sz="4" w:space="0" w:color="E032FB"/>
        <w:left w:val="single" w:sz="4" w:space="0" w:color="E032FB"/>
        <w:bottom w:val="single" w:sz="4" w:space="0" w:color="E032FB"/>
        <w:right w:val="single" w:sz="4" w:space="0" w:color="E032FB"/>
        <w:insideH w:val="single" w:sz="4" w:space="0" w:color="E032FB"/>
        <w:insideV w:val="single" w:sz="4" w:space="0" w:color="E032FB"/>
      </w:tblBorders>
    </w:tblPr>
    <w:tblStylePr w:type="firstRow">
      <w:rPr>
        <w:b/>
        <w:color w:val="E032FB"/>
      </w:rPr>
      <w:tblPr/>
      <w:tcPr>
        <w:tcBorders>
          <w:bottom w:val="single" w:sz="12" w:space="0" w:color="8E03A3"/>
        </w:tcBorders>
      </w:tcPr>
    </w:tblStylePr>
    <w:tblStylePr w:type="lastRow">
      <w:rPr>
        <w:b/>
        <w:color w:val="E032FB"/>
      </w:rPr>
    </w:tblStylePr>
    <w:tblStylePr w:type="firstCol">
      <w:rPr>
        <w:b/>
        <w:color w:val="E032FB"/>
      </w:rPr>
    </w:tblStylePr>
    <w:tblStylePr w:type="lastCol">
      <w:rPr>
        <w:b/>
        <w:color w:val="E032FB"/>
      </w:rPr>
    </w:tblStylePr>
    <w:tblStylePr w:type="band1Vert">
      <w:tblPr/>
      <w:tcPr>
        <w:shd w:val="clear" w:color="FFFFFF" w:fill="F4B9FD"/>
      </w:tcPr>
    </w:tblStylePr>
    <w:tblStylePr w:type="band1Horz">
      <w:rPr>
        <w:color w:val="E032FB"/>
        <w:sz w:val="22"/>
      </w:rPr>
      <w:tblPr/>
      <w:tcPr>
        <w:shd w:val="clear" w:color="FFFFFF" w:fill="F4B9FD"/>
      </w:tcPr>
    </w:tblStylePr>
    <w:tblStylePr w:type="band2Horz">
      <w:rPr>
        <w:color w:val="E032FB"/>
        <w:sz w:val="22"/>
      </w:rPr>
    </w:tblStylePr>
  </w:style>
  <w:style w:type="table" w:customStyle="1" w:styleId="GridTable6Colorful-Accent5">
    <w:name w:val="Grid Table 6 Colorful - Accent 5"/>
    <w:basedOn w:val="TableNormal"/>
    <w:uiPriority w:val="99"/>
    <w:tblPr>
      <w:tblStyleRowBandSize w:val="1"/>
      <w:tblStyleColBandSize w:val="1"/>
      <w:tblBorders>
        <w:top w:val="single" w:sz="4" w:space="0" w:color="C99C00"/>
        <w:left w:val="single" w:sz="4" w:space="0" w:color="C99C00"/>
        <w:bottom w:val="single" w:sz="4" w:space="0" w:color="C99C00"/>
        <w:right w:val="single" w:sz="4" w:space="0" w:color="C99C00"/>
        <w:insideH w:val="single" w:sz="4" w:space="0" w:color="C99C00"/>
        <w:insideV w:val="single" w:sz="4" w:space="0" w:color="C99C00"/>
      </w:tblBorders>
    </w:tblPr>
    <w:tblStylePr w:type="firstRow">
      <w:rPr>
        <w:b/>
        <w:color w:val="755A00"/>
      </w:rPr>
      <w:tblPr/>
      <w:tcPr>
        <w:tcBorders>
          <w:bottom w:val="single" w:sz="12" w:space="0" w:color="C99C00"/>
        </w:tcBorders>
      </w:tcPr>
    </w:tblStylePr>
    <w:tblStylePr w:type="lastRow">
      <w:rPr>
        <w:b/>
        <w:color w:val="755A00"/>
      </w:rPr>
    </w:tblStylePr>
    <w:tblStylePr w:type="firstCol">
      <w:rPr>
        <w:b/>
        <w:color w:val="755A00"/>
      </w:rPr>
    </w:tblStylePr>
    <w:tblStylePr w:type="lastCol">
      <w:rPr>
        <w:b/>
        <w:color w:val="755A00"/>
      </w:rPr>
    </w:tblStylePr>
    <w:tblStylePr w:type="band1Vert">
      <w:tblPr/>
      <w:tcPr>
        <w:shd w:val="clear" w:color="FFFFFF" w:fill="FFF0BF"/>
      </w:tcPr>
    </w:tblStylePr>
    <w:tblStylePr w:type="band1Horz">
      <w:rPr>
        <w:color w:val="755A00"/>
        <w:sz w:val="22"/>
      </w:rPr>
      <w:tblPr/>
      <w:tcPr>
        <w:shd w:val="clear" w:color="FFFFFF" w:fill="FFF0BF"/>
      </w:tcPr>
    </w:tblStylePr>
    <w:tblStylePr w:type="band2Horz">
      <w:rPr>
        <w:color w:val="755A00"/>
        <w:sz w:val="22"/>
      </w:rPr>
    </w:tblStylePr>
  </w:style>
  <w:style w:type="table" w:customStyle="1" w:styleId="GridTable6Colorful-Accent6">
    <w:name w:val="Grid Table 6 Colorful - Accent 6"/>
    <w:basedOn w:val="TableNormal"/>
    <w:uiPriority w:val="99"/>
    <w:tblPr>
      <w:tblStyleRowBandSize w:val="1"/>
      <w:tblStyleColBandSize w:val="1"/>
      <w:tblBorders>
        <w:top w:val="single" w:sz="4" w:space="0" w:color="C9211E"/>
        <w:left w:val="single" w:sz="4" w:space="0" w:color="C9211E"/>
        <w:bottom w:val="single" w:sz="4" w:space="0" w:color="C9211E"/>
        <w:right w:val="single" w:sz="4" w:space="0" w:color="C9211E"/>
        <w:insideH w:val="single" w:sz="4" w:space="0" w:color="C9211E"/>
        <w:insideV w:val="single" w:sz="4" w:space="0" w:color="C9211E"/>
      </w:tblBorders>
    </w:tblPr>
    <w:tblStylePr w:type="firstRow">
      <w:rPr>
        <w:b/>
        <w:color w:val="755A00"/>
      </w:rPr>
      <w:tblPr/>
      <w:tcPr>
        <w:tcBorders>
          <w:bottom w:val="single" w:sz="12" w:space="0" w:color="C9211E"/>
        </w:tcBorders>
      </w:tcPr>
    </w:tblStylePr>
    <w:tblStylePr w:type="lastRow">
      <w:rPr>
        <w:b/>
        <w:color w:val="755A00"/>
      </w:rPr>
    </w:tblStylePr>
    <w:tblStylePr w:type="firstCol">
      <w:rPr>
        <w:b/>
        <w:color w:val="755A00"/>
      </w:rPr>
    </w:tblStylePr>
    <w:tblStylePr w:type="lastCol">
      <w:rPr>
        <w:b/>
        <w:color w:val="755A00"/>
      </w:rPr>
    </w:tblStylePr>
    <w:tblStylePr w:type="band1Vert">
      <w:tblPr/>
      <w:tcPr>
        <w:shd w:val="clear" w:color="FFFFFF" w:fill="F7CDCD"/>
      </w:tcPr>
    </w:tblStylePr>
    <w:tblStylePr w:type="band1Horz">
      <w:rPr>
        <w:color w:val="755A00"/>
        <w:sz w:val="22"/>
      </w:rPr>
      <w:tblPr/>
      <w:tcPr>
        <w:shd w:val="clear" w:color="FFFFFF" w:fill="F7CDCD"/>
      </w:tcPr>
    </w:tblStylePr>
    <w:tblStylePr w:type="band2Horz">
      <w:rPr>
        <w:color w:val="755A00"/>
        <w:sz w:val="22"/>
      </w:rPr>
    </w:tblStylePr>
  </w:style>
  <w:style w:type="table" w:styleId="GridTable7Colourful">
    <w:name w:val="Grid Table 7 Colorful"/>
    <w:basedOn w:val="TableNormal"/>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rPr>
      <w:tblPr/>
      <w:tcPr>
        <w:tcBorders>
          <w:top w:val="none" w:sz="4" w:space="0" w:color="000000"/>
          <w:left w:val="none" w:sz="4" w:space="0" w:color="000000"/>
          <w:bottom w:val="single" w:sz="4" w:space="0" w:color="000000"/>
          <w:right w:val="none" w:sz="4" w:space="0" w:color="000000"/>
        </w:tcBorders>
        <w:shd w:val="clear" w:color="FFFFFF" w:fill="FFFFFF"/>
      </w:tcPr>
    </w:tblStylePr>
    <w:tblStylePr w:type="lastRow">
      <w:rPr>
        <w:b/>
        <w:color w:val="7F7F7F"/>
        <w:sz w:val="22"/>
      </w:rPr>
      <w:tblPr/>
      <w:tcPr>
        <w:tcBorders>
          <w:top w:val="singl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7F7F7F"/>
        <w:sz w:val="22"/>
      </w:rPr>
      <w:tblPr/>
      <w:tcPr>
        <w:tcBorders>
          <w:top w:val="none" w:sz="4" w:space="0" w:color="000000"/>
          <w:left w:val="none" w:sz="4" w:space="0" w:color="000000"/>
          <w:bottom w:val="none" w:sz="4" w:space="0" w:color="000000"/>
          <w:right w:val="single" w:sz="4" w:space="0" w:color="000000"/>
        </w:tcBorders>
        <w:shd w:val="clear" w:color="FFFFFF" w:fill="auto"/>
      </w:tcPr>
    </w:tblStylePr>
    <w:tblStylePr w:type="lastCol">
      <w:rPr>
        <w:i/>
        <w:color w:val="7F7F7F"/>
        <w:sz w:val="22"/>
      </w:rPr>
      <w:tblPr/>
      <w:tcPr>
        <w:tcBorders>
          <w:top w:val="none" w:sz="4" w:space="0" w:color="000000"/>
          <w:left w:val="single" w:sz="4" w:space="0" w:color="000000"/>
          <w:bottom w:val="none" w:sz="4" w:space="0" w:color="000000"/>
          <w:right w:val="none" w:sz="4" w:space="0" w:color="000000"/>
        </w:tcBorders>
        <w:shd w:val="clear" w:color="FFFFFF" w:fill="auto"/>
      </w:tcPr>
    </w:tblStylePr>
    <w:tblStylePr w:type="band1Vert">
      <w:tblPr/>
      <w:tcPr>
        <w:shd w:val="clear" w:color="FFFFFF" w:fill="FFFFFF"/>
      </w:tcPr>
    </w:tblStylePr>
    <w:tblStylePr w:type="band1Horz">
      <w:rPr>
        <w:color w:val="7F7F7F"/>
        <w:sz w:val="22"/>
      </w:rPr>
      <w:tblPr/>
      <w:tcPr>
        <w:shd w:val="clear" w:color="FFFFFF" w:fill="FFFFFF"/>
      </w:tcPr>
    </w:tblStylePr>
    <w:tblStylePr w:type="band2Horz">
      <w:rPr>
        <w:color w:val="7F7F7F"/>
        <w:sz w:val="22"/>
      </w:rPr>
    </w:tblStylePr>
  </w:style>
  <w:style w:type="table" w:customStyle="1" w:styleId="GridTable7Colorful-Accent1">
    <w:name w:val="Grid Table 7 Colorful - Accent 1"/>
    <w:basedOn w:val="TableNormal"/>
    <w:uiPriority w:val="99"/>
    <w:tblPr>
      <w:tblStyleRowBandSize w:val="1"/>
      <w:tblStyleColBandSize w:val="1"/>
      <w:tblBorders>
        <w:bottom w:val="single" w:sz="4" w:space="0" w:color="6AFC55"/>
        <w:right w:val="single" w:sz="4" w:space="0" w:color="6AFC55"/>
        <w:insideH w:val="single" w:sz="4" w:space="0" w:color="6AFC55"/>
        <w:insideV w:val="single" w:sz="4" w:space="0" w:color="6AFC55"/>
      </w:tblBorders>
    </w:tblPr>
    <w:tblStylePr w:type="firstRow">
      <w:rPr>
        <w:b/>
        <w:color w:val="6AFC55"/>
        <w:sz w:val="22"/>
      </w:rPr>
      <w:tblPr/>
      <w:tcPr>
        <w:tcBorders>
          <w:top w:val="none" w:sz="4" w:space="0" w:color="000000"/>
          <w:left w:val="none" w:sz="4" w:space="0" w:color="000000"/>
          <w:bottom w:val="single" w:sz="4" w:space="0" w:color="18A303"/>
          <w:right w:val="none" w:sz="4" w:space="0" w:color="000000"/>
        </w:tcBorders>
        <w:shd w:val="clear" w:color="FFFFFF" w:fill="FFFFFF"/>
      </w:tcPr>
    </w:tblStylePr>
    <w:tblStylePr w:type="lastRow">
      <w:rPr>
        <w:b/>
        <w:color w:val="6AFC55"/>
        <w:sz w:val="22"/>
      </w:rPr>
      <w:tblPr/>
      <w:tcPr>
        <w:tcBorders>
          <w:top w:val="single" w:sz="4" w:space="0" w:color="18A303"/>
          <w:left w:val="none" w:sz="4" w:space="0" w:color="000000"/>
          <w:bottom w:val="none" w:sz="4" w:space="0" w:color="000000"/>
          <w:right w:val="none" w:sz="4" w:space="0" w:color="000000"/>
        </w:tcBorders>
        <w:shd w:val="clear" w:color="FFFFFF" w:fill="FFFFFF"/>
      </w:tcPr>
    </w:tblStylePr>
    <w:tblStylePr w:type="firstCol">
      <w:pPr>
        <w:jc w:val="right"/>
      </w:pPr>
      <w:rPr>
        <w:i/>
        <w:color w:val="6AFC55"/>
        <w:sz w:val="22"/>
      </w:rPr>
      <w:tblPr/>
      <w:tcPr>
        <w:tcBorders>
          <w:top w:val="none" w:sz="4" w:space="0" w:color="000000"/>
          <w:left w:val="none" w:sz="4" w:space="0" w:color="000000"/>
          <w:bottom w:val="none" w:sz="4" w:space="0" w:color="000000"/>
          <w:right w:val="single" w:sz="4" w:space="0" w:color="18A303"/>
        </w:tcBorders>
        <w:shd w:val="clear" w:color="FFFFFF" w:fill="auto"/>
      </w:tcPr>
    </w:tblStylePr>
    <w:tblStylePr w:type="lastCol">
      <w:rPr>
        <w:i/>
        <w:color w:val="6AFC55"/>
        <w:sz w:val="22"/>
      </w:rPr>
      <w:tblPr/>
      <w:tcPr>
        <w:tcBorders>
          <w:top w:val="none" w:sz="4" w:space="0" w:color="000000"/>
          <w:left w:val="single" w:sz="4" w:space="0" w:color="18A303"/>
          <w:bottom w:val="none" w:sz="4" w:space="0" w:color="000000"/>
          <w:right w:val="none" w:sz="4" w:space="0" w:color="000000"/>
        </w:tcBorders>
        <w:shd w:val="clear" w:color="FFFFFF" w:fill="auto"/>
      </w:tcPr>
    </w:tblStylePr>
    <w:tblStylePr w:type="band1Vert">
      <w:tblPr/>
      <w:tcPr>
        <w:shd w:val="clear" w:color="FFFFFF" w:fill="C2FDB9"/>
      </w:tcPr>
    </w:tblStylePr>
    <w:tblStylePr w:type="band1Horz">
      <w:rPr>
        <w:color w:val="6AFC55"/>
        <w:sz w:val="22"/>
      </w:rPr>
      <w:tblPr/>
      <w:tcPr>
        <w:shd w:val="clear" w:color="FFFFFF" w:fill="C2FDB9"/>
      </w:tcPr>
    </w:tblStylePr>
    <w:tblStylePr w:type="band2Horz">
      <w:rPr>
        <w:color w:val="6AFC55"/>
        <w:sz w:val="22"/>
      </w:rPr>
    </w:tblStylePr>
  </w:style>
  <w:style w:type="table" w:customStyle="1" w:styleId="GridTable7Colorful-Accent2">
    <w:name w:val="Grid Table 7 Colorful - Accent 2"/>
    <w:basedOn w:val="TableNormal"/>
    <w:uiPriority w:val="99"/>
    <w:tblPr>
      <w:tblStyleRowBandSize w:val="1"/>
      <w:tblStyleColBandSize w:val="1"/>
      <w:tblBorders>
        <w:bottom w:val="single" w:sz="4" w:space="0" w:color="36B3FB"/>
        <w:right w:val="single" w:sz="4" w:space="0" w:color="36B3FB"/>
        <w:insideH w:val="single" w:sz="4" w:space="0" w:color="36B3FB"/>
        <w:insideV w:val="single" w:sz="4" w:space="0" w:color="36B3FB"/>
      </w:tblBorders>
    </w:tblPr>
    <w:tblStylePr w:type="firstRow">
      <w:rPr>
        <w:b/>
        <w:color w:val="36B3FB"/>
        <w:sz w:val="22"/>
      </w:rPr>
      <w:tblPr/>
      <w:tcPr>
        <w:tcBorders>
          <w:top w:val="none" w:sz="4" w:space="0" w:color="000000"/>
          <w:left w:val="none" w:sz="4" w:space="0" w:color="000000"/>
          <w:bottom w:val="single" w:sz="4" w:space="0" w:color="0369A3"/>
          <w:right w:val="none" w:sz="4" w:space="0" w:color="000000"/>
        </w:tcBorders>
        <w:shd w:val="clear" w:color="FFFFFF" w:fill="FFFFFF"/>
      </w:tcPr>
    </w:tblStylePr>
    <w:tblStylePr w:type="lastRow">
      <w:rPr>
        <w:b/>
        <w:color w:val="36B3FB"/>
        <w:sz w:val="22"/>
      </w:rPr>
      <w:tblPr/>
      <w:tcPr>
        <w:tcBorders>
          <w:top w:val="single" w:sz="4" w:space="0" w:color="0369A3"/>
          <w:left w:val="none" w:sz="4" w:space="0" w:color="000000"/>
          <w:bottom w:val="none" w:sz="4" w:space="0" w:color="000000"/>
          <w:right w:val="none" w:sz="4" w:space="0" w:color="000000"/>
        </w:tcBorders>
        <w:shd w:val="clear" w:color="FFFFFF" w:fill="FFFFFF"/>
      </w:tcPr>
    </w:tblStylePr>
    <w:tblStylePr w:type="firstCol">
      <w:pPr>
        <w:jc w:val="right"/>
      </w:pPr>
      <w:rPr>
        <w:i/>
        <w:color w:val="36B3FB"/>
        <w:sz w:val="22"/>
      </w:rPr>
      <w:tblPr/>
      <w:tcPr>
        <w:tcBorders>
          <w:top w:val="none" w:sz="4" w:space="0" w:color="000000"/>
          <w:left w:val="none" w:sz="4" w:space="0" w:color="000000"/>
          <w:bottom w:val="none" w:sz="4" w:space="0" w:color="000000"/>
          <w:right w:val="single" w:sz="4" w:space="0" w:color="0369A3"/>
        </w:tcBorders>
        <w:shd w:val="clear" w:color="FFFFFF" w:fill="auto"/>
      </w:tcPr>
    </w:tblStylePr>
    <w:tblStylePr w:type="lastCol">
      <w:rPr>
        <w:i/>
        <w:color w:val="36B3FB"/>
        <w:sz w:val="22"/>
      </w:rPr>
      <w:tblPr/>
      <w:tcPr>
        <w:tcBorders>
          <w:top w:val="none" w:sz="4" w:space="0" w:color="000000"/>
          <w:left w:val="single" w:sz="4" w:space="0" w:color="0369A3"/>
          <w:bottom w:val="none" w:sz="4" w:space="0" w:color="000000"/>
          <w:right w:val="none" w:sz="4" w:space="0" w:color="000000"/>
        </w:tcBorders>
        <w:shd w:val="clear" w:color="FFFFFF" w:fill="auto"/>
      </w:tcPr>
    </w:tblStylePr>
    <w:tblStylePr w:type="band1Vert">
      <w:tblPr/>
      <w:tcPr>
        <w:shd w:val="clear" w:color="FFFFFF" w:fill="BCE6FD"/>
      </w:tcPr>
    </w:tblStylePr>
    <w:tblStylePr w:type="band1Horz">
      <w:rPr>
        <w:color w:val="36B3FB"/>
        <w:sz w:val="22"/>
      </w:rPr>
      <w:tblPr/>
      <w:tcPr>
        <w:shd w:val="clear" w:color="FFFFFF" w:fill="BCE6FD"/>
      </w:tcPr>
    </w:tblStylePr>
    <w:tblStylePr w:type="band2Horz">
      <w:rPr>
        <w:color w:val="36B3FB"/>
        <w:sz w:val="22"/>
      </w:rPr>
    </w:tblStylePr>
  </w:style>
  <w:style w:type="table" w:customStyle="1" w:styleId="GridTable7Colorful-Accent3">
    <w:name w:val="Grid Table 7 Colorful - Accent 3"/>
    <w:basedOn w:val="TableNormal"/>
    <w:uiPriority w:val="99"/>
    <w:tblPr>
      <w:tblStyleRowBandSize w:val="1"/>
      <w:tblStyleColBandSize w:val="1"/>
      <w:tblBorders>
        <w:bottom w:val="single" w:sz="4" w:space="0" w:color="A43E03"/>
        <w:right w:val="single" w:sz="4" w:space="0" w:color="A43E03"/>
        <w:insideH w:val="single" w:sz="4" w:space="0" w:color="A43E03"/>
        <w:insideV w:val="single" w:sz="4" w:space="0" w:color="A43E03"/>
      </w:tblBorders>
    </w:tblPr>
    <w:tblStylePr w:type="firstRow">
      <w:rPr>
        <w:b/>
        <w:color w:val="A43E03"/>
        <w:sz w:val="22"/>
      </w:rPr>
      <w:tblPr/>
      <w:tcPr>
        <w:tcBorders>
          <w:top w:val="none" w:sz="4" w:space="0" w:color="000000"/>
          <w:left w:val="none" w:sz="4" w:space="0" w:color="000000"/>
          <w:bottom w:val="single" w:sz="4" w:space="0" w:color="A33E03"/>
          <w:right w:val="none" w:sz="4" w:space="0" w:color="000000"/>
        </w:tcBorders>
        <w:shd w:val="clear" w:color="FFFFFF" w:fill="FFFFFF"/>
      </w:tcPr>
    </w:tblStylePr>
    <w:tblStylePr w:type="lastRow">
      <w:rPr>
        <w:b/>
        <w:color w:val="A43E03"/>
        <w:sz w:val="22"/>
      </w:rPr>
      <w:tblPr/>
      <w:tcPr>
        <w:tcBorders>
          <w:top w:val="single" w:sz="4" w:space="0" w:color="A33E03"/>
          <w:left w:val="none" w:sz="4" w:space="0" w:color="000000"/>
          <w:bottom w:val="none" w:sz="4" w:space="0" w:color="000000"/>
          <w:right w:val="none" w:sz="4" w:space="0" w:color="000000"/>
        </w:tcBorders>
        <w:shd w:val="clear" w:color="FFFFFF" w:fill="FFFFFF"/>
      </w:tcPr>
    </w:tblStylePr>
    <w:tblStylePr w:type="firstCol">
      <w:pPr>
        <w:jc w:val="right"/>
      </w:pPr>
      <w:rPr>
        <w:i/>
        <w:color w:val="A43E03"/>
        <w:sz w:val="22"/>
      </w:rPr>
      <w:tblPr/>
      <w:tcPr>
        <w:tcBorders>
          <w:top w:val="none" w:sz="4" w:space="0" w:color="000000"/>
          <w:left w:val="none" w:sz="4" w:space="0" w:color="000000"/>
          <w:bottom w:val="none" w:sz="4" w:space="0" w:color="000000"/>
          <w:right w:val="single" w:sz="4" w:space="0" w:color="A33E03"/>
        </w:tcBorders>
        <w:shd w:val="clear" w:color="FFFFFF" w:fill="auto"/>
      </w:tcPr>
    </w:tblStylePr>
    <w:tblStylePr w:type="lastCol">
      <w:rPr>
        <w:i/>
        <w:color w:val="A43E03"/>
        <w:sz w:val="22"/>
      </w:rPr>
      <w:tblPr/>
      <w:tcPr>
        <w:tcBorders>
          <w:top w:val="none" w:sz="4" w:space="0" w:color="000000"/>
          <w:left w:val="single" w:sz="4" w:space="0" w:color="A33E03"/>
          <w:bottom w:val="none" w:sz="4" w:space="0" w:color="000000"/>
          <w:right w:val="none" w:sz="4" w:space="0" w:color="000000"/>
        </w:tcBorders>
        <w:shd w:val="clear" w:color="FFFFFF" w:fill="auto"/>
      </w:tcPr>
    </w:tblStylePr>
    <w:tblStylePr w:type="band1Vert">
      <w:tblPr/>
      <w:tcPr>
        <w:shd w:val="clear" w:color="FFFFFF" w:fill="FDD2B9"/>
      </w:tcPr>
    </w:tblStylePr>
    <w:tblStylePr w:type="band1Horz">
      <w:rPr>
        <w:color w:val="A43E03"/>
        <w:sz w:val="22"/>
      </w:rPr>
      <w:tblPr/>
      <w:tcPr>
        <w:shd w:val="clear" w:color="FFFFFF" w:fill="FDD2B9"/>
      </w:tcPr>
    </w:tblStylePr>
    <w:tblStylePr w:type="band2Horz">
      <w:rPr>
        <w:color w:val="A43E03"/>
        <w:sz w:val="22"/>
      </w:rPr>
    </w:tblStylePr>
  </w:style>
  <w:style w:type="table" w:customStyle="1" w:styleId="GridTable7Colorful-Accent4">
    <w:name w:val="Grid Table 7 Colorful - Accent 4"/>
    <w:basedOn w:val="TableNormal"/>
    <w:uiPriority w:val="99"/>
    <w:tblPr>
      <w:tblStyleRowBandSize w:val="1"/>
      <w:tblStyleColBandSize w:val="1"/>
      <w:tblBorders>
        <w:bottom w:val="single" w:sz="4" w:space="0" w:color="E032FB"/>
        <w:right w:val="single" w:sz="4" w:space="0" w:color="E032FB"/>
        <w:insideH w:val="single" w:sz="4" w:space="0" w:color="E032FB"/>
        <w:insideV w:val="single" w:sz="4" w:space="0" w:color="E032FB"/>
      </w:tblBorders>
    </w:tblPr>
    <w:tblStylePr w:type="firstRow">
      <w:rPr>
        <w:b/>
        <w:color w:val="E032FB"/>
        <w:sz w:val="22"/>
      </w:rPr>
      <w:tblPr/>
      <w:tcPr>
        <w:tcBorders>
          <w:top w:val="none" w:sz="4" w:space="0" w:color="000000"/>
          <w:left w:val="none" w:sz="4" w:space="0" w:color="000000"/>
          <w:bottom w:val="single" w:sz="4" w:space="0" w:color="8E03A3"/>
          <w:right w:val="none" w:sz="4" w:space="0" w:color="000000"/>
        </w:tcBorders>
        <w:shd w:val="clear" w:color="FFFFFF" w:fill="FFFFFF"/>
      </w:tcPr>
    </w:tblStylePr>
    <w:tblStylePr w:type="lastRow">
      <w:rPr>
        <w:b/>
        <w:color w:val="E032FB"/>
        <w:sz w:val="22"/>
      </w:rPr>
      <w:tblPr/>
      <w:tcPr>
        <w:tcBorders>
          <w:top w:val="single" w:sz="4" w:space="0" w:color="8E03A3"/>
          <w:left w:val="none" w:sz="4" w:space="0" w:color="000000"/>
          <w:bottom w:val="none" w:sz="4" w:space="0" w:color="000000"/>
          <w:right w:val="none" w:sz="4" w:space="0" w:color="000000"/>
        </w:tcBorders>
        <w:shd w:val="clear" w:color="FFFFFF" w:fill="FFFFFF"/>
      </w:tcPr>
    </w:tblStylePr>
    <w:tblStylePr w:type="firstCol">
      <w:pPr>
        <w:jc w:val="right"/>
      </w:pPr>
      <w:rPr>
        <w:i/>
        <w:color w:val="E032FB"/>
        <w:sz w:val="22"/>
      </w:rPr>
      <w:tblPr/>
      <w:tcPr>
        <w:tcBorders>
          <w:top w:val="none" w:sz="4" w:space="0" w:color="000000"/>
          <w:left w:val="none" w:sz="4" w:space="0" w:color="000000"/>
          <w:bottom w:val="none" w:sz="4" w:space="0" w:color="000000"/>
          <w:right w:val="single" w:sz="4" w:space="0" w:color="8E03A3"/>
        </w:tcBorders>
        <w:shd w:val="clear" w:color="FFFFFF" w:fill="auto"/>
      </w:tcPr>
    </w:tblStylePr>
    <w:tblStylePr w:type="lastCol">
      <w:rPr>
        <w:i/>
        <w:color w:val="E032FB"/>
        <w:sz w:val="22"/>
      </w:rPr>
      <w:tblPr/>
      <w:tcPr>
        <w:tcBorders>
          <w:top w:val="none" w:sz="4" w:space="0" w:color="000000"/>
          <w:left w:val="single" w:sz="4" w:space="0" w:color="8E03A3"/>
          <w:bottom w:val="none" w:sz="4" w:space="0" w:color="000000"/>
          <w:right w:val="none" w:sz="4" w:space="0" w:color="000000"/>
        </w:tcBorders>
        <w:shd w:val="clear" w:color="FFFFFF" w:fill="auto"/>
      </w:tcPr>
    </w:tblStylePr>
    <w:tblStylePr w:type="band1Vert">
      <w:tblPr/>
      <w:tcPr>
        <w:shd w:val="clear" w:color="FFFFFF" w:fill="F4B9FD"/>
      </w:tcPr>
    </w:tblStylePr>
    <w:tblStylePr w:type="band1Horz">
      <w:rPr>
        <w:color w:val="E032FB"/>
        <w:sz w:val="22"/>
      </w:rPr>
      <w:tblPr/>
      <w:tcPr>
        <w:shd w:val="clear" w:color="FFFFFF" w:fill="F4B9FD"/>
      </w:tcPr>
    </w:tblStylePr>
    <w:tblStylePr w:type="band2Horz">
      <w:rPr>
        <w:color w:val="E032FB"/>
        <w:sz w:val="22"/>
      </w:rPr>
    </w:tblStylePr>
  </w:style>
  <w:style w:type="table" w:customStyle="1" w:styleId="GridTable7Colorful-Accent5">
    <w:name w:val="Grid Table 7 Colorful - Accent 5"/>
    <w:basedOn w:val="TableNormal"/>
    <w:uiPriority w:val="99"/>
    <w:tblPr>
      <w:tblStyleRowBandSize w:val="1"/>
      <w:tblStyleColBandSize w:val="1"/>
      <w:tblBorders>
        <w:bottom w:val="single" w:sz="4" w:space="0" w:color="FFD750"/>
        <w:right w:val="single" w:sz="4" w:space="0" w:color="FFD750"/>
        <w:insideH w:val="single" w:sz="4" w:space="0" w:color="FFD750"/>
        <w:insideV w:val="single" w:sz="4" w:space="0" w:color="FFD750"/>
      </w:tblBorders>
    </w:tblPr>
    <w:tblStylePr w:type="firstRow">
      <w:rPr>
        <w:b/>
        <w:color w:val="755A00"/>
        <w:sz w:val="22"/>
      </w:rPr>
      <w:tblPr/>
      <w:tcPr>
        <w:tcBorders>
          <w:top w:val="none" w:sz="4" w:space="0" w:color="000000"/>
          <w:left w:val="none" w:sz="4" w:space="0" w:color="000000"/>
          <w:bottom w:val="single" w:sz="4" w:space="0" w:color="C99C00"/>
          <w:right w:val="none" w:sz="4" w:space="0" w:color="000000"/>
        </w:tcBorders>
        <w:shd w:val="clear" w:color="FFFFFF" w:fill="FFFFFF"/>
      </w:tcPr>
    </w:tblStylePr>
    <w:tblStylePr w:type="lastRow">
      <w:rPr>
        <w:b/>
        <w:color w:val="755A00"/>
        <w:sz w:val="22"/>
      </w:rPr>
      <w:tblPr/>
      <w:tcPr>
        <w:tcBorders>
          <w:top w:val="single" w:sz="4" w:space="0" w:color="C99C00"/>
          <w:left w:val="none" w:sz="4" w:space="0" w:color="000000"/>
          <w:bottom w:val="none" w:sz="4" w:space="0" w:color="000000"/>
          <w:right w:val="none" w:sz="4" w:space="0" w:color="000000"/>
        </w:tcBorders>
        <w:shd w:val="clear" w:color="FFFFFF" w:fill="FFFFFF"/>
      </w:tcPr>
    </w:tblStylePr>
    <w:tblStylePr w:type="firstCol">
      <w:pPr>
        <w:jc w:val="right"/>
      </w:pPr>
      <w:rPr>
        <w:i/>
        <w:color w:val="755A00"/>
        <w:sz w:val="22"/>
      </w:rPr>
      <w:tblPr/>
      <w:tcPr>
        <w:tcBorders>
          <w:top w:val="none" w:sz="4" w:space="0" w:color="000000"/>
          <w:left w:val="none" w:sz="4" w:space="0" w:color="000000"/>
          <w:bottom w:val="none" w:sz="4" w:space="0" w:color="000000"/>
          <w:right w:val="single" w:sz="4" w:space="0" w:color="C99C00"/>
        </w:tcBorders>
        <w:shd w:val="clear" w:color="FFFFFF" w:fill="auto"/>
      </w:tcPr>
    </w:tblStylePr>
    <w:tblStylePr w:type="lastCol">
      <w:rPr>
        <w:i/>
        <w:color w:val="755A00"/>
        <w:sz w:val="22"/>
      </w:rPr>
      <w:tblPr/>
      <w:tcPr>
        <w:tcBorders>
          <w:top w:val="none" w:sz="4" w:space="0" w:color="000000"/>
          <w:left w:val="single" w:sz="4" w:space="0" w:color="C99C00"/>
          <w:bottom w:val="none" w:sz="4" w:space="0" w:color="000000"/>
          <w:right w:val="none" w:sz="4" w:space="0" w:color="000000"/>
        </w:tcBorders>
        <w:shd w:val="clear" w:color="FFFFFF" w:fill="auto"/>
      </w:tcPr>
    </w:tblStylePr>
    <w:tblStylePr w:type="band1Vert">
      <w:tblPr/>
      <w:tcPr>
        <w:shd w:val="clear" w:color="FFFFFF" w:fill="FFF0BF"/>
      </w:tcPr>
    </w:tblStylePr>
    <w:tblStylePr w:type="band1Horz">
      <w:rPr>
        <w:color w:val="755A00"/>
        <w:sz w:val="22"/>
      </w:rPr>
      <w:tblPr/>
      <w:tcPr>
        <w:shd w:val="clear" w:color="FFFFFF" w:fill="FFF0BF"/>
      </w:tcPr>
    </w:tblStylePr>
    <w:tblStylePr w:type="band2Horz">
      <w:rPr>
        <w:color w:val="755A00"/>
        <w:sz w:val="22"/>
      </w:rPr>
    </w:tblStylePr>
  </w:style>
  <w:style w:type="table" w:customStyle="1" w:styleId="GridTable7Colorful-Accent6">
    <w:name w:val="Grid Table 7 Colorful - Accent 6"/>
    <w:basedOn w:val="TableNormal"/>
    <w:uiPriority w:val="99"/>
    <w:tblPr>
      <w:tblStyleRowBandSize w:val="1"/>
      <w:tblStyleColBandSize w:val="1"/>
      <w:tblBorders>
        <w:bottom w:val="single" w:sz="4" w:space="0" w:color="EA7775"/>
        <w:right w:val="single" w:sz="4" w:space="0" w:color="EA7775"/>
        <w:insideH w:val="single" w:sz="4" w:space="0" w:color="EA7775"/>
        <w:insideV w:val="single" w:sz="4" w:space="0" w:color="EA7775"/>
      </w:tblBorders>
    </w:tblPr>
    <w:tblStylePr w:type="firstRow">
      <w:rPr>
        <w:b/>
        <w:color w:val="751311"/>
        <w:sz w:val="22"/>
      </w:rPr>
      <w:tblPr/>
      <w:tcPr>
        <w:tcBorders>
          <w:top w:val="none" w:sz="4" w:space="0" w:color="000000"/>
          <w:left w:val="none" w:sz="4" w:space="0" w:color="000000"/>
          <w:bottom w:val="single" w:sz="4" w:space="0" w:color="C9211E"/>
          <w:right w:val="none" w:sz="4" w:space="0" w:color="000000"/>
        </w:tcBorders>
        <w:shd w:val="clear" w:color="FFFFFF" w:fill="FFFFFF"/>
      </w:tcPr>
    </w:tblStylePr>
    <w:tblStylePr w:type="lastRow">
      <w:rPr>
        <w:b/>
        <w:color w:val="751311"/>
        <w:sz w:val="22"/>
      </w:rPr>
      <w:tblPr/>
      <w:tcPr>
        <w:tcBorders>
          <w:top w:val="single" w:sz="4" w:space="0" w:color="C9211E"/>
          <w:left w:val="none" w:sz="4" w:space="0" w:color="000000"/>
          <w:bottom w:val="none" w:sz="4" w:space="0" w:color="000000"/>
          <w:right w:val="none" w:sz="4" w:space="0" w:color="000000"/>
        </w:tcBorders>
        <w:shd w:val="clear" w:color="FFFFFF" w:fill="FFFFFF"/>
      </w:tcPr>
    </w:tblStylePr>
    <w:tblStylePr w:type="firstCol">
      <w:pPr>
        <w:jc w:val="right"/>
      </w:pPr>
      <w:rPr>
        <w:i/>
        <w:color w:val="751311"/>
        <w:sz w:val="22"/>
      </w:rPr>
      <w:tblPr/>
      <w:tcPr>
        <w:tcBorders>
          <w:top w:val="none" w:sz="4" w:space="0" w:color="000000"/>
          <w:left w:val="none" w:sz="4" w:space="0" w:color="000000"/>
          <w:bottom w:val="none" w:sz="4" w:space="0" w:color="000000"/>
          <w:right w:val="single" w:sz="4" w:space="0" w:color="C9211E"/>
        </w:tcBorders>
        <w:shd w:val="clear" w:color="FFFFFF" w:fill="auto"/>
      </w:tcPr>
    </w:tblStylePr>
    <w:tblStylePr w:type="lastCol">
      <w:rPr>
        <w:i/>
        <w:color w:val="751311"/>
        <w:sz w:val="22"/>
      </w:rPr>
      <w:tblPr/>
      <w:tcPr>
        <w:tcBorders>
          <w:top w:val="none" w:sz="4" w:space="0" w:color="000000"/>
          <w:left w:val="single" w:sz="4" w:space="0" w:color="C9211E"/>
          <w:bottom w:val="none" w:sz="4" w:space="0" w:color="000000"/>
          <w:right w:val="none" w:sz="4" w:space="0" w:color="000000"/>
        </w:tcBorders>
        <w:shd w:val="clear" w:color="FFFFFF" w:fill="auto"/>
      </w:tcPr>
    </w:tblStylePr>
    <w:tblStylePr w:type="band1Vert">
      <w:tblPr/>
      <w:tcPr>
        <w:shd w:val="clear" w:color="FFFFFF" w:fill="F7CDCD"/>
      </w:tcPr>
    </w:tblStylePr>
    <w:tblStylePr w:type="band1Horz">
      <w:rPr>
        <w:color w:val="751311"/>
        <w:sz w:val="22"/>
      </w:rPr>
      <w:tblPr/>
      <w:tcPr>
        <w:shd w:val="clear" w:color="FFFFFF" w:fill="F7CDCD"/>
      </w:tcPr>
    </w:tblStylePr>
    <w:tblStylePr w:type="band2Horz">
      <w:rPr>
        <w:color w:val="751311"/>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cPr>
    </w:tblStylePr>
    <w:tblStylePr w:type="band1Horz">
      <w:tblPr/>
      <w:tcPr>
        <w:shd w:val="clear" w:color="FFFFFF" w:fill="BFBFBF"/>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18A303"/>
          <w:right w:val="none" w:sz="4" w:space="0" w:color="000000"/>
        </w:tcBorders>
      </w:tcPr>
    </w:tblStylePr>
    <w:tblStylePr w:type="lastRow">
      <w:rPr>
        <w:b/>
        <w:color w:val="404040"/>
      </w:rPr>
      <w:tblPr/>
      <w:tcPr>
        <w:tcBorders>
          <w:top w:val="single" w:sz="4" w:space="0" w:color="18A30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4FDA9"/>
      </w:tcPr>
    </w:tblStylePr>
    <w:tblStylePr w:type="band1Horz">
      <w:tblPr/>
      <w:tcPr>
        <w:shd w:val="clear" w:color="FFFFFF" w:fill="B4FDA9"/>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369A3"/>
          <w:right w:val="none" w:sz="4" w:space="0" w:color="000000"/>
        </w:tcBorders>
      </w:tcPr>
    </w:tblStylePr>
    <w:tblStylePr w:type="lastRow">
      <w:rPr>
        <w:b/>
        <w:color w:val="404040"/>
      </w:rPr>
      <w:tblPr/>
      <w:tcPr>
        <w:tcBorders>
          <w:top w:val="single" w:sz="4" w:space="0" w:color="0369A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A9DEFD"/>
      </w:tcPr>
    </w:tblStylePr>
    <w:tblStylePr w:type="band1Horz">
      <w:tblPr/>
      <w:tcPr>
        <w:shd w:val="clear" w:color="FFFFFF" w:fill="A9DEFD"/>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33E03"/>
          <w:right w:val="none" w:sz="4" w:space="0" w:color="000000"/>
        </w:tcBorders>
      </w:tcPr>
    </w:tblStylePr>
    <w:tblStylePr w:type="lastRow">
      <w:rPr>
        <w:b/>
        <w:color w:val="404040"/>
      </w:rPr>
      <w:tblPr/>
      <w:tcPr>
        <w:tcBorders>
          <w:top w:val="single" w:sz="4" w:space="0" w:color="A33E0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C8A9"/>
      </w:tcPr>
    </w:tblStylePr>
    <w:tblStylePr w:type="band1Horz">
      <w:tblPr/>
      <w:tcPr>
        <w:shd w:val="clear" w:color="FFFFFF" w:fill="FDC8A9"/>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E03A3"/>
          <w:right w:val="none" w:sz="4" w:space="0" w:color="000000"/>
        </w:tcBorders>
      </w:tcPr>
    </w:tblStylePr>
    <w:tblStylePr w:type="lastRow">
      <w:rPr>
        <w:b/>
        <w:color w:val="404040"/>
      </w:rPr>
      <w:tblPr/>
      <w:tcPr>
        <w:tcBorders>
          <w:top w:val="single" w:sz="4" w:space="0" w:color="8E03A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2A9FD"/>
      </w:tcPr>
    </w:tblStylePr>
    <w:tblStylePr w:type="band1Horz">
      <w:tblPr/>
      <w:tcPr>
        <w:shd w:val="clear" w:color="FFFFFF" w:fill="F2A9FD"/>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99C00"/>
          <w:right w:val="none" w:sz="4" w:space="0" w:color="000000"/>
        </w:tcBorders>
      </w:tcPr>
    </w:tblStylePr>
    <w:tblStylePr w:type="lastRow">
      <w:rPr>
        <w:b/>
        <w:color w:val="404040"/>
      </w:rPr>
      <w:tblPr/>
      <w:tcPr>
        <w:tcBorders>
          <w:top w:val="single" w:sz="4" w:space="0" w:color="C99C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DB1"/>
      </w:tcPr>
    </w:tblStylePr>
    <w:tblStylePr w:type="band1Horz">
      <w:tblPr/>
      <w:tcPr>
        <w:shd w:val="clear" w:color="FFFFFF" w:fill="FFEDB1"/>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9211E"/>
          <w:right w:val="none" w:sz="4" w:space="0" w:color="000000"/>
        </w:tcBorders>
      </w:tcPr>
    </w:tblStylePr>
    <w:tblStylePr w:type="lastRow">
      <w:rPr>
        <w:b/>
        <w:color w:val="404040"/>
      </w:rPr>
      <w:tblPr/>
      <w:tcPr>
        <w:tcBorders>
          <w:top w:val="single" w:sz="4" w:space="0" w:color="C9211E"/>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6C2C1"/>
      </w:tcPr>
    </w:tblStylePr>
    <w:tblStylePr w:type="band1Horz">
      <w:tblPr/>
      <w:tcPr>
        <w:shd w:val="clear" w:color="FFFFFF" w:fill="F6C2C1"/>
      </w:tcPr>
    </w:tblStylePr>
  </w:style>
  <w:style w:type="table" w:styleId="ListTable2">
    <w:name w:val="List Table 2"/>
    <w:basedOn w:val="TableNormal"/>
    <w:uiPriority w:val="99"/>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rPr>
      <w:tblPr/>
      <w:tcPr>
        <w:tcBorders>
          <w:top w:val="single" w:sz="4" w:space="0" w:color="000000"/>
          <w:left w:val="none" w:sz="4" w:space="0" w:color="000000"/>
          <w:bottom w:val="single" w:sz="4" w:space="0" w:color="000000"/>
          <w:right w:val="none" w:sz="4" w:space="0" w:color="000000"/>
        </w:tcBorders>
      </w:tcPr>
    </w:tblStylePr>
    <w:tblStylePr w:type="lastRow">
      <w:rPr>
        <w:b/>
        <w:color w:val="404040"/>
        <w:sz w:val="22"/>
      </w:rPr>
      <w:tblPr/>
      <w:tcPr>
        <w:tcBorders>
          <w:top w:val="single" w:sz="4" w:space="0" w:color="000000"/>
          <w:left w:val="none" w:sz="4" w:space="0" w:color="000000"/>
          <w:bottom w:val="single" w:sz="4" w:space="0" w:color="000000"/>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BFBFBF"/>
      </w:tcPr>
    </w:tblStylePr>
    <w:tblStylePr w:type="band1Horz">
      <w:rPr>
        <w:color w:val="404040"/>
        <w:sz w:val="22"/>
      </w:rPr>
      <w:tblPr/>
      <w:tcPr>
        <w:shd w:val="clear" w:color="FFFFFF" w:fill="BFBFBF"/>
      </w:tcPr>
    </w:tblStylePr>
  </w:style>
  <w:style w:type="table" w:styleId="ListTable2-Accent1">
    <w:name w:val="List Table 2 Accent 1"/>
    <w:basedOn w:val="TableNormal"/>
    <w:uiPriority w:val="99"/>
    <w:tblPr>
      <w:tblStyleRowBandSize w:val="1"/>
      <w:tblStyleColBandSize w:val="1"/>
      <w:tblBorders>
        <w:top w:val="single" w:sz="4" w:space="0" w:color="58FB40"/>
        <w:bottom w:val="single" w:sz="4" w:space="0" w:color="58FB40"/>
        <w:insideH w:val="single" w:sz="4" w:space="0" w:color="58FB40"/>
      </w:tblBorders>
    </w:tblPr>
    <w:tblStylePr w:type="firstRow">
      <w:rPr>
        <w:b/>
        <w:color w:val="404040"/>
        <w:sz w:val="22"/>
      </w:rPr>
      <w:tblPr/>
      <w:tcPr>
        <w:tcBorders>
          <w:top w:val="single" w:sz="4" w:space="0" w:color="18A303"/>
          <w:left w:val="none" w:sz="4" w:space="0" w:color="000000"/>
          <w:bottom w:val="single" w:sz="4" w:space="0" w:color="18A303"/>
          <w:right w:val="none" w:sz="4" w:space="0" w:color="000000"/>
        </w:tcBorders>
      </w:tcPr>
    </w:tblStylePr>
    <w:tblStylePr w:type="lastRow">
      <w:rPr>
        <w:b/>
        <w:color w:val="404040"/>
        <w:sz w:val="22"/>
      </w:rPr>
      <w:tblPr/>
      <w:tcPr>
        <w:tcBorders>
          <w:top w:val="single" w:sz="4" w:space="0" w:color="18A303"/>
          <w:left w:val="none" w:sz="4" w:space="0" w:color="000000"/>
          <w:bottom w:val="single" w:sz="4" w:space="0" w:color="18A30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B4FDA9"/>
      </w:tcPr>
    </w:tblStylePr>
    <w:tblStylePr w:type="band1Horz">
      <w:rPr>
        <w:color w:val="404040"/>
        <w:sz w:val="22"/>
      </w:rPr>
      <w:tblPr/>
      <w:tcPr>
        <w:shd w:val="clear" w:color="FFFFFF" w:fill="B4FDA9"/>
      </w:tcPr>
    </w:tblStylePr>
  </w:style>
  <w:style w:type="table" w:styleId="ListTable2-Accent2">
    <w:name w:val="List Table 2 Accent 2"/>
    <w:basedOn w:val="TableNormal"/>
    <w:uiPriority w:val="99"/>
    <w:tblPr>
      <w:tblStyleRowBandSize w:val="1"/>
      <w:tblStyleColBandSize w:val="1"/>
      <w:tblBorders>
        <w:top w:val="single" w:sz="4" w:space="0" w:color="40B7FB"/>
        <w:bottom w:val="single" w:sz="4" w:space="0" w:color="40B7FB"/>
        <w:insideH w:val="single" w:sz="4" w:space="0" w:color="40B7FB"/>
      </w:tblBorders>
    </w:tblPr>
    <w:tblStylePr w:type="firstRow">
      <w:rPr>
        <w:b/>
        <w:color w:val="404040"/>
        <w:sz w:val="22"/>
      </w:rPr>
      <w:tblPr/>
      <w:tcPr>
        <w:tcBorders>
          <w:top w:val="single" w:sz="4" w:space="0" w:color="0369A3"/>
          <w:left w:val="none" w:sz="4" w:space="0" w:color="000000"/>
          <w:bottom w:val="single" w:sz="4" w:space="0" w:color="0369A3"/>
          <w:right w:val="none" w:sz="4" w:space="0" w:color="000000"/>
        </w:tcBorders>
      </w:tcPr>
    </w:tblStylePr>
    <w:tblStylePr w:type="lastRow">
      <w:rPr>
        <w:b/>
        <w:color w:val="404040"/>
        <w:sz w:val="22"/>
      </w:rPr>
      <w:tblPr/>
      <w:tcPr>
        <w:tcBorders>
          <w:top w:val="single" w:sz="4" w:space="0" w:color="0369A3"/>
          <w:left w:val="none" w:sz="4" w:space="0" w:color="000000"/>
          <w:bottom w:val="single" w:sz="4" w:space="0" w:color="0369A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A9DEFD"/>
      </w:tcPr>
    </w:tblStylePr>
    <w:tblStylePr w:type="band1Horz">
      <w:rPr>
        <w:color w:val="404040"/>
        <w:sz w:val="22"/>
      </w:rPr>
      <w:tblPr/>
      <w:tcPr>
        <w:shd w:val="clear" w:color="FFFFFF" w:fill="A9DEFD"/>
      </w:tcPr>
    </w:tblStylePr>
  </w:style>
  <w:style w:type="table" w:styleId="ListTable2-Accent3">
    <w:name w:val="List Table 2 Accent 3"/>
    <w:basedOn w:val="TableNormal"/>
    <w:uiPriority w:val="99"/>
    <w:tblPr>
      <w:tblStyleRowBandSize w:val="1"/>
      <w:tblStyleColBandSize w:val="1"/>
      <w:tblBorders>
        <w:top w:val="single" w:sz="4" w:space="0" w:color="FB8540"/>
        <w:bottom w:val="single" w:sz="4" w:space="0" w:color="FB8540"/>
        <w:insideH w:val="single" w:sz="4" w:space="0" w:color="FB8540"/>
      </w:tblBorders>
    </w:tblPr>
    <w:tblStylePr w:type="firstRow">
      <w:rPr>
        <w:b/>
        <w:color w:val="404040"/>
        <w:sz w:val="22"/>
      </w:rPr>
      <w:tblPr/>
      <w:tcPr>
        <w:tcBorders>
          <w:top w:val="single" w:sz="4" w:space="0" w:color="A33E03"/>
          <w:left w:val="none" w:sz="4" w:space="0" w:color="000000"/>
          <w:bottom w:val="single" w:sz="4" w:space="0" w:color="A33E03"/>
          <w:right w:val="none" w:sz="4" w:space="0" w:color="000000"/>
        </w:tcBorders>
      </w:tcPr>
    </w:tblStylePr>
    <w:tblStylePr w:type="lastRow">
      <w:rPr>
        <w:b/>
        <w:color w:val="404040"/>
        <w:sz w:val="22"/>
      </w:rPr>
      <w:tblPr/>
      <w:tcPr>
        <w:tcBorders>
          <w:top w:val="single" w:sz="4" w:space="0" w:color="A33E03"/>
          <w:left w:val="none" w:sz="4" w:space="0" w:color="000000"/>
          <w:bottom w:val="single" w:sz="4" w:space="0" w:color="A33E0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FDC8A9"/>
      </w:tcPr>
    </w:tblStylePr>
    <w:tblStylePr w:type="band1Horz">
      <w:rPr>
        <w:color w:val="404040"/>
        <w:sz w:val="22"/>
      </w:rPr>
      <w:tblPr/>
      <w:tcPr>
        <w:shd w:val="clear" w:color="FFFFFF" w:fill="FDC8A9"/>
      </w:tcPr>
    </w:tblStylePr>
  </w:style>
  <w:style w:type="table" w:styleId="ListTable2-Accent4">
    <w:name w:val="List Table 2 Accent 4"/>
    <w:basedOn w:val="TableNormal"/>
    <w:uiPriority w:val="99"/>
    <w:tblPr>
      <w:tblStyleRowBandSize w:val="1"/>
      <w:tblStyleColBandSize w:val="1"/>
      <w:tblBorders>
        <w:top w:val="single" w:sz="4" w:space="0" w:color="E240FB"/>
        <w:bottom w:val="single" w:sz="4" w:space="0" w:color="E240FB"/>
        <w:insideH w:val="single" w:sz="4" w:space="0" w:color="E240FB"/>
      </w:tblBorders>
    </w:tblPr>
    <w:tblStylePr w:type="firstRow">
      <w:rPr>
        <w:b/>
        <w:color w:val="404040"/>
        <w:sz w:val="22"/>
      </w:rPr>
      <w:tblPr/>
      <w:tcPr>
        <w:tcBorders>
          <w:top w:val="single" w:sz="4" w:space="0" w:color="8E03A3"/>
          <w:left w:val="none" w:sz="4" w:space="0" w:color="000000"/>
          <w:bottom w:val="single" w:sz="4" w:space="0" w:color="8E03A3"/>
          <w:right w:val="none" w:sz="4" w:space="0" w:color="000000"/>
        </w:tcBorders>
      </w:tcPr>
    </w:tblStylePr>
    <w:tblStylePr w:type="lastRow">
      <w:rPr>
        <w:b/>
        <w:color w:val="404040"/>
        <w:sz w:val="22"/>
      </w:rPr>
      <w:tblPr/>
      <w:tcPr>
        <w:tcBorders>
          <w:top w:val="single" w:sz="4" w:space="0" w:color="8E03A3"/>
          <w:left w:val="none" w:sz="4" w:space="0" w:color="000000"/>
          <w:bottom w:val="single" w:sz="4" w:space="0" w:color="8E03A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F2A9FD"/>
      </w:tcPr>
    </w:tblStylePr>
    <w:tblStylePr w:type="band1Horz">
      <w:rPr>
        <w:color w:val="404040"/>
        <w:sz w:val="22"/>
      </w:rPr>
      <w:tblPr/>
      <w:tcPr>
        <w:shd w:val="clear" w:color="FFFFFF" w:fill="F2A9FD"/>
      </w:tcPr>
    </w:tblStylePr>
  </w:style>
  <w:style w:type="table" w:styleId="ListTable2-Accent5">
    <w:name w:val="List Table 2 Accent 5"/>
    <w:basedOn w:val="TableNormal"/>
    <w:uiPriority w:val="99"/>
    <w:tblPr>
      <w:tblStyleRowBandSize w:val="1"/>
      <w:tblStyleColBandSize w:val="1"/>
      <w:tblBorders>
        <w:top w:val="single" w:sz="4" w:space="0" w:color="FFD750"/>
        <w:bottom w:val="single" w:sz="4" w:space="0" w:color="FFD750"/>
        <w:insideH w:val="single" w:sz="4" w:space="0" w:color="FFD750"/>
      </w:tblBorders>
    </w:tblPr>
    <w:tblStylePr w:type="firstRow">
      <w:rPr>
        <w:b/>
        <w:color w:val="404040"/>
        <w:sz w:val="22"/>
      </w:rPr>
      <w:tblPr/>
      <w:tcPr>
        <w:tcBorders>
          <w:top w:val="single" w:sz="4" w:space="0" w:color="C99C00"/>
          <w:left w:val="none" w:sz="4" w:space="0" w:color="000000"/>
          <w:bottom w:val="single" w:sz="4" w:space="0" w:color="C99C00"/>
          <w:right w:val="none" w:sz="4" w:space="0" w:color="000000"/>
        </w:tcBorders>
      </w:tcPr>
    </w:tblStylePr>
    <w:tblStylePr w:type="lastRow">
      <w:rPr>
        <w:b/>
        <w:color w:val="404040"/>
        <w:sz w:val="22"/>
      </w:rPr>
      <w:tblPr/>
      <w:tcPr>
        <w:tcBorders>
          <w:top w:val="single" w:sz="4" w:space="0" w:color="C99C00"/>
          <w:left w:val="none" w:sz="4" w:space="0" w:color="000000"/>
          <w:bottom w:val="single" w:sz="4" w:space="0" w:color="C99C00"/>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FFEDB1"/>
      </w:tcPr>
    </w:tblStylePr>
    <w:tblStylePr w:type="band1Horz">
      <w:rPr>
        <w:color w:val="404040"/>
        <w:sz w:val="22"/>
      </w:rPr>
      <w:tblPr/>
      <w:tcPr>
        <w:shd w:val="clear" w:color="FFFFFF" w:fill="FFEDB1"/>
      </w:tcPr>
    </w:tblStylePr>
  </w:style>
  <w:style w:type="table" w:styleId="ListTable2-Accent6">
    <w:name w:val="List Table 2 Accent 6"/>
    <w:basedOn w:val="TableNormal"/>
    <w:uiPriority w:val="99"/>
    <w:tblPr>
      <w:tblStyleRowBandSize w:val="1"/>
      <w:tblStyleColBandSize w:val="1"/>
      <w:tblBorders>
        <w:top w:val="single" w:sz="4" w:space="0" w:color="EA7775"/>
        <w:bottom w:val="single" w:sz="4" w:space="0" w:color="EA7775"/>
        <w:insideH w:val="single" w:sz="4" w:space="0" w:color="EA7775"/>
      </w:tblBorders>
    </w:tblPr>
    <w:tblStylePr w:type="firstRow">
      <w:rPr>
        <w:b/>
        <w:color w:val="404040"/>
        <w:sz w:val="22"/>
      </w:rPr>
      <w:tblPr/>
      <w:tcPr>
        <w:tcBorders>
          <w:top w:val="single" w:sz="4" w:space="0" w:color="C9211E"/>
          <w:left w:val="none" w:sz="4" w:space="0" w:color="000000"/>
          <w:bottom w:val="single" w:sz="4" w:space="0" w:color="C9211E"/>
          <w:right w:val="none" w:sz="4" w:space="0" w:color="000000"/>
        </w:tcBorders>
      </w:tcPr>
    </w:tblStylePr>
    <w:tblStylePr w:type="lastRow">
      <w:rPr>
        <w:b/>
        <w:color w:val="404040"/>
        <w:sz w:val="22"/>
      </w:rPr>
      <w:tblPr/>
      <w:tcPr>
        <w:tcBorders>
          <w:top w:val="single" w:sz="4" w:space="0" w:color="C9211E"/>
          <w:left w:val="none" w:sz="4" w:space="0" w:color="000000"/>
          <w:bottom w:val="single" w:sz="4" w:space="0" w:color="C9211E"/>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F6C2C1"/>
      </w:tcPr>
    </w:tblStylePr>
    <w:tblStylePr w:type="band1Horz">
      <w:rPr>
        <w:color w:val="404040"/>
        <w:sz w:val="22"/>
      </w:rPr>
      <w:tblPr/>
      <w:tcPr>
        <w:shd w:val="clear" w:color="FFFFFF" w:fill="F6C2C1"/>
      </w:tcPr>
    </w:tblStylePr>
  </w:style>
  <w:style w:type="table" w:styleId="ListTable3">
    <w:name w:val="List Table 3"/>
    <w:basedOn w:val="TableNormal"/>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rPr>
      <w:tblPr/>
      <w:tcPr>
        <w:shd w:val="clear" w:color="FFFFFF"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right w:val="single" w:sz="4" w:space="0" w:color="000000"/>
        </w:tcBorders>
      </w:tcPr>
    </w:tblStylePr>
    <w:tblStylePr w:type="band1Horz">
      <w:rPr>
        <w:color w:val="404040"/>
        <w:sz w:val="22"/>
      </w:rPr>
      <w:tblPr/>
      <w:tcPr>
        <w:tcBorders>
          <w:top w:val="single" w:sz="4" w:space="0" w:color="000000"/>
          <w:bottom w:val="single" w:sz="4" w:space="0" w:color="000000"/>
        </w:tcBorders>
      </w:tcPr>
    </w:tblStylePr>
  </w:style>
  <w:style w:type="table" w:styleId="ListTable3-Accent1">
    <w:name w:val="List Table 3 Accent 1"/>
    <w:basedOn w:val="TableNormal"/>
    <w:uiPriority w:val="99"/>
    <w:tblPr>
      <w:tblStyleRowBandSize w:val="1"/>
      <w:tblStyleColBandSize w:val="1"/>
      <w:tblBorders>
        <w:top w:val="single" w:sz="4" w:space="0" w:color="18A303"/>
        <w:left w:val="single" w:sz="4" w:space="0" w:color="18A303"/>
        <w:bottom w:val="single" w:sz="4" w:space="0" w:color="18A303"/>
        <w:right w:val="single" w:sz="4" w:space="0" w:color="18A303"/>
      </w:tblBorders>
    </w:tblPr>
    <w:tblStylePr w:type="firstRow">
      <w:rPr>
        <w:b/>
        <w:color w:val="FFFFFF"/>
        <w:sz w:val="22"/>
      </w:rPr>
      <w:tblPr/>
      <w:tcPr>
        <w:shd w:val="clear" w:color="FFFFFF" w:fill="18A30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18A303"/>
          <w:right w:val="single" w:sz="4" w:space="0" w:color="18A303"/>
        </w:tcBorders>
      </w:tcPr>
    </w:tblStylePr>
    <w:tblStylePr w:type="band1Horz">
      <w:rPr>
        <w:color w:val="404040"/>
        <w:sz w:val="22"/>
      </w:rPr>
      <w:tblPr/>
      <w:tcPr>
        <w:tcBorders>
          <w:top w:val="single" w:sz="4" w:space="0" w:color="18A303"/>
          <w:bottom w:val="single" w:sz="4" w:space="0" w:color="18A303"/>
        </w:tcBorders>
      </w:tcPr>
    </w:tblStylePr>
  </w:style>
  <w:style w:type="table" w:styleId="ListTable3-Accent2">
    <w:name w:val="List Table 3 Accent 2"/>
    <w:basedOn w:val="TableNormal"/>
    <w:uiPriority w:val="99"/>
    <w:tblPr>
      <w:tblStyleRowBandSize w:val="1"/>
      <w:tblStyleColBandSize w:val="1"/>
      <w:tblBorders>
        <w:top w:val="single" w:sz="4" w:space="0" w:color="36B3FB"/>
        <w:left w:val="single" w:sz="4" w:space="0" w:color="36B3FB"/>
        <w:bottom w:val="single" w:sz="4" w:space="0" w:color="36B3FB"/>
        <w:right w:val="single" w:sz="4" w:space="0" w:color="36B3FB"/>
      </w:tblBorders>
    </w:tblPr>
    <w:tblStylePr w:type="firstRow">
      <w:rPr>
        <w:b/>
        <w:color w:val="FFFFFF"/>
        <w:sz w:val="22"/>
      </w:rPr>
      <w:tblPr/>
      <w:tcPr>
        <w:shd w:val="clear" w:color="FFFFFF" w:fill="36B3F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369A3"/>
          <w:right w:val="single" w:sz="4" w:space="0" w:color="0369A3"/>
        </w:tcBorders>
      </w:tcPr>
    </w:tblStylePr>
    <w:tblStylePr w:type="band1Horz">
      <w:rPr>
        <w:color w:val="404040"/>
        <w:sz w:val="22"/>
      </w:rPr>
      <w:tblPr/>
      <w:tcPr>
        <w:tcBorders>
          <w:top w:val="single" w:sz="4" w:space="0" w:color="0369A3"/>
          <w:bottom w:val="single" w:sz="4" w:space="0" w:color="0369A3"/>
        </w:tcBorders>
      </w:tcPr>
    </w:tblStylePr>
  </w:style>
  <w:style w:type="table" w:styleId="ListTable3-Accent3">
    <w:name w:val="List Table 3 Accent 3"/>
    <w:basedOn w:val="TableNormal"/>
    <w:uiPriority w:val="99"/>
    <w:tblPr>
      <w:tblStyleRowBandSize w:val="1"/>
      <w:tblStyleColBandSize w:val="1"/>
      <w:tblBorders>
        <w:top w:val="single" w:sz="4" w:space="0" w:color="FB7E35"/>
        <w:left w:val="single" w:sz="4" w:space="0" w:color="FB7E35"/>
        <w:bottom w:val="single" w:sz="4" w:space="0" w:color="FB7E35"/>
        <w:right w:val="single" w:sz="4" w:space="0" w:color="FB7E35"/>
      </w:tblBorders>
    </w:tblPr>
    <w:tblStylePr w:type="firstRow">
      <w:rPr>
        <w:b/>
        <w:color w:val="FFFFFF"/>
        <w:sz w:val="22"/>
      </w:rPr>
      <w:tblPr/>
      <w:tcPr>
        <w:shd w:val="clear" w:color="FFFFFF" w:fill="FB7E3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A33E03"/>
          <w:right w:val="single" w:sz="4" w:space="0" w:color="A33E03"/>
        </w:tcBorders>
      </w:tcPr>
    </w:tblStylePr>
    <w:tblStylePr w:type="band1Horz">
      <w:rPr>
        <w:color w:val="404040"/>
        <w:sz w:val="22"/>
      </w:rPr>
      <w:tblPr/>
      <w:tcPr>
        <w:tcBorders>
          <w:top w:val="single" w:sz="4" w:space="0" w:color="A33E03"/>
          <w:bottom w:val="single" w:sz="4" w:space="0" w:color="A33E03"/>
        </w:tcBorders>
      </w:tcPr>
    </w:tblStylePr>
  </w:style>
  <w:style w:type="table" w:styleId="ListTable3-Accent4">
    <w:name w:val="List Table 3 Accent 4"/>
    <w:basedOn w:val="TableNormal"/>
    <w:uiPriority w:val="99"/>
    <w:tblPr>
      <w:tblStyleRowBandSize w:val="1"/>
      <w:tblStyleColBandSize w:val="1"/>
      <w:tblBorders>
        <w:top w:val="single" w:sz="4" w:space="0" w:color="E032FB"/>
        <w:left w:val="single" w:sz="4" w:space="0" w:color="E032FB"/>
        <w:bottom w:val="single" w:sz="4" w:space="0" w:color="E032FB"/>
        <w:right w:val="single" w:sz="4" w:space="0" w:color="E032FB"/>
      </w:tblBorders>
    </w:tblPr>
    <w:tblStylePr w:type="firstRow">
      <w:rPr>
        <w:b/>
        <w:color w:val="FFFFFF"/>
        <w:sz w:val="22"/>
      </w:rPr>
      <w:tblPr/>
      <w:tcPr>
        <w:shd w:val="clear" w:color="FFFFFF" w:fill="E032F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8E03A3"/>
          <w:right w:val="single" w:sz="4" w:space="0" w:color="8E03A3"/>
        </w:tcBorders>
      </w:tcPr>
    </w:tblStylePr>
    <w:tblStylePr w:type="band1Horz">
      <w:rPr>
        <w:color w:val="404040"/>
        <w:sz w:val="22"/>
      </w:rPr>
      <w:tblPr/>
      <w:tcPr>
        <w:tcBorders>
          <w:top w:val="single" w:sz="4" w:space="0" w:color="8E03A3"/>
          <w:bottom w:val="single" w:sz="4" w:space="0" w:color="8E03A3"/>
        </w:tcBorders>
      </w:tcPr>
    </w:tblStylePr>
  </w:style>
  <w:style w:type="table" w:styleId="ListTable3-Accent5">
    <w:name w:val="List Table 3 Accent 5"/>
    <w:basedOn w:val="TableNormal"/>
    <w:uiPriority w:val="99"/>
    <w:tblPr>
      <w:tblStyleRowBandSize w:val="1"/>
      <w:tblStyleColBandSize w:val="1"/>
      <w:tblBorders>
        <w:top w:val="single" w:sz="4" w:space="0" w:color="FFD444"/>
        <w:left w:val="single" w:sz="4" w:space="0" w:color="FFD444"/>
        <w:bottom w:val="single" w:sz="4" w:space="0" w:color="FFD444"/>
        <w:right w:val="single" w:sz="4" w:space="0" w:color="FFD444"/>
      </w:tblBorders>
    </w:tblPr>
    <w:tblStylePr w:type="firstRow">
      <w:rPr>
        <w:b/>
        <w:color w:val="FFFFFF"/>
        <w:sz w:val="22"/>
      </w:rPr>
      <w:tblPr/>
      <w:tcPr>
        <w:shd w:val="clear" w:color="FFFFFF" w:fill="FFD44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C99C00"/>
          <w:right w:val="single" w:sz="4" w:space="0" w:color="C99C00"/>
        </w:tcBorders>
      </w:tcPr>
    </w:tblStylePr>
    <w:tblStylePr w:type="band1Horz">
      <w:rPr>
        <w:color w:val="404040"/>
        <w:sz w:val="22"/>
      </w:rPr>
      <w:tblPr/>
      <w:tcPr>
        <w:tcBorders>
          <w:top w:val="single" w:sz="4" w:space="0" w:color="C99C00"/>
          <w:bottom w:val="single" w:sz="4" w:space="0" w:color="C99C00"/>
        </w:tcBorders>
      </w:tcPr>
    </w:tblStylePr>
  </w:style>
  <w:style w:type="table" w:styleId="ListTable3-Accent6">
    <w:name w:val="List Table 3 Accent 6"/>
    <w:basedOn w:val="TableNormal"/>
    <w:uiPriority w:val="99"/>
    <w:tblPr>
      <w:tblStyleRowBandSize w:val="1"/>
      <w:tblStyleColBandSize w:val="1"/>
      <w:tblBorders>
        <w:top w:val="single" w:sz="4" w:space="0" w:color="E9706E"/>
        <w:left w:val="single" w:sz="4" w:space="0" w:color="E9706E"/>
        <w:bottom w:val="single" w:sz="4" w:space="0" w:color="E9706E"/>
        <w:right w:val="single" w:sz="4" w:space="0" w:color="E9706E"/>
      </w:tblBorders>
    </w:tblPr>
    <w:tblStylePr w:type="firstRow">
      <w:rPr>
        <w:b/>
        <w:color w:val="FFFFFF"/>
        <w:sz w:val="22"/>
      </w:rPr>
      <w:tblPr/>
      <w:tcPr>
        <w:shd w:val="clear" w:color="FFFFFF" w:fill="E9706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C9211E"/>
          <w:right w:val="single" w:sz="4" w:space="0" w:color="C9211E"/>
        </w:tcBorders>
      </w:tcPr>
    </w:tblStylePr>
    <w:tblStylePr w:type="band1Horz">
      <w:rPr>
        <w:color w:val="404040"/>
        <w:sz w:val="22"/>
      </w:rPr>
      <w:tblPr/>
      <w:tcPr>
        <w:tcBorders>
          <w:top w:val="single" w:sz="4" w:space="0" w:color="C9211E"/>
          <w:bottom w:val="single" w:sz="4" w:space="0" w:color="C9211E"/>
        </w:tcBorders>
      </w:tcPr>
    </w:tblStylePr>
  </w:style>
  <w:style w:type="table" w:styleId="ListTable4">
    <w:name w:val="List Table 4"/>
    <w:basedOn w:val="TableNormal"/>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rPr>
      <w:tblPr/>
      <w:tcPr>
        <w:shd w:val="clear" w:color="FFFFFF"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BFBFBF"/>
      </w:tcPr>
    </w:tblStylePr>
    <w:tblStylePr w:type="band1Horz">
      <w:rPr>
        <w:color w:val="404040"/>
        <w:sz w:val="22"/>
      </w:rPr>
      <w:tblPr/>
      <w:tcPr>
        <w:shd w:val="clear" w:color="FFFFFF" w:fill="BFBFBF"/>
      </w:tcPr>
    </w:tblStylePr>
  </w:style>
  <w:style w:type="table" w:styleId="ListTable4-Accent1">
    <w:name w:val="List Table 4 Accent 1"/>
    <w:basedOn w:val="TableNormal"/>
    <w:uiPriority w:val="99"/>
    <w:tblPr>
      <w:tblStyleRowBandSize w:val="1"/>
      <w:tblStyleColBandSize w:val="1"/>
      <w:tblBorders>
        <w:top w:val="single" w:sz="4" w:space="0" w:color="58FB40"/>
        <w:left w:val="single" w:sz="4" w:space="0" w:color="58FB40"/>
        <w:bottom w:val="single" w:sz="4" w:space="0" w:color="58FB40"/>
        <w:right w:val="single" w:sz="4" w:space="0" w:color="58FB40"/>
        <w:insideH w:val="single" w:sz="4" w:space="0" w:color="58FB40"/>
      </w:tblBorders>
    </w:tblPr>
    <w:tblStylePr w:type="firstRow">
      <w:rPr>
        <w:b/>
        <w:color w:val="FFFFFF"/>
        <w:sz w:val="22"/>
      </w:rPr>
      <w:tblPr/>
      <w:tcPr>
        <w:shd w:val="clear" w:color="FFFFFF" w:fill="18A30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B4FDA9"/>
      </w:tcPr>
    </w:tblStylePr>
    <w:tblStylePr w:type="band1Horz">
      <w:rPr>
        <w:color w:val="404040"/>
        <w:sz w:val="22"/>
      </w:rPr>
      <w:tblPr/>
      <w:tcPr>
        <w:shd w:val="clear" w:color="FFFFFF" w:fill="B4FDA9"/>
      </w:tcPr>
    </w:tblStylePr>
  </w:style>
  <w:style w:type="table" w:styleId="ListTable4-Accent2">
    <w:name w:val="List Table 4 Accent 2"/>
    <w:basedOn w:val="TableNormal"/>
    <w:uiPriority w:val="99"/>
    <w:tblPr>
      <w:tblStyleRowBandSize w:val="1"/>
      <w:tblStyleColBandSize w:val="1"/>
      <w:tblBorders>
        <w:top w:val="single" w:sz="4" w:space="0" w:color="40B7FB"/>
        <w:left w:val="single" w:sz="4" w:space="0" w:color="40B7FB"/>
        <w:bottom w:val="single" w:sz="4" w:space="0" w:color="40B7FB"/>
        <w:right w:val="single" w:sz="4" w:space="0" w:color="40B7FB"/>
        <w:insideH w:val="single" w:sz="4" w:space="0" w:color="40B7FB"/>
      </w:tblBorders>
    </w:tblPr>
    <w:tblStylePr w:type="firstRow">
      <w:rPr>
        <w:b/>
        <w:color w:val="FFFFFF"/>
        <w:sz w:val="22"/>
      </w:rPr>
      <w:tblPr/>
      <w:tcPr>
        <w:shd w:val="clear" w:color="FFFFFF" w:fill="0369A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A9DEFD"/>
      </w:tcPr>
    </w:tblStylePr>
    <w:tblStylePr w:type="band1Horz">
      <w:rPr>
        <w:color w:val="404040"/>
        <w:sz w:val="22"/>
      </w:rPr>
      <w:tblPr/>
      <w:tcPr>
        <w:shd w:val="clear" w:color="FFFFFF" w:fill="A9DEFD"/>
      </w:tcPr>
    </w:tblStylePr>
  </w:style>
  <w:style w:type="table" w:styleId="ListTable4-Accent3">
    <w:name w:val="List Table 4 Accent 3"/>
    <w:basedOn w:val="TableNormal"/>
    <w:uiPriority w:val="99"/>
    <w:tblPr>
      <w:tblStyleRowBandSize w:val="1"/>
      <w:tblStyleColBandSize w:val="1"/>
      <w:tblBorders>
        <w:top w:val="single" w:sz="4" w:space="0" w:color="FB8540"/>
        <w:left w:val="single" w:sz="4" w:space="0" w:color="FB8540"/>
        <w:bottom w:val="single" w:sz="4" w:space="0" w:color="FB8540"/>
        <w:right w:val="single" w:sz="4" w:space="0" w:color="FB8540"/>
        <w:insideH w:val="single" w:sz="4" w:space="0" w:color="FB8540"/>
      </w:tblBorders>
    </w:tblPr>
    <w:tblStylePr w:type="firstRow">
      <w:rPr>
        <w:b/>
        <w:color w:val="FFFFFF"/>
        <w:sz w:val="22"/>
      </w:rPr>
      <w:tblPr/>
      <w:tcPr>
        <w:shd w:val="clear" w:color="FFFFFF" w:fill="A33E0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DC8A9"/>
      </w:tcPr>
    </w:tblStylePr>
    <w:tblStylePr w:type="band1Horz">
      <w:rPr>
        <w:color w:val="404040"/>
        <w:sz w:val="22"/>
      </w:rPr>
      <w:tblPr/>
      <w:tcPr>
        <w:shd w:val="clear" w:color="FFFFFF" w:fill="FDC8A9"/>
      </w:tcPr>
    </w:tblStylePr>
  </w:style>
  <w:style w:type="table" w:styleId="ListTable4-Accent4">
    <w:name w:val="List Table 4 Accent 4"/>
    <w:basedOn w:val="TableNormal"/>
    <w:uiPriority w:val="99"/>
    <w:tblPr>
      <w:tblStyleRowBandSize w:val="1"/>
      <w:tblStyleColBandSize w:val="1"/>
      <w:tblBorders>
        <w:top w:val="single" w:sz="4" w:space="0" w:color="E240FB"/>
        <w:left w:val="single" w:sz="4" w:space="0" w:color="E240FB"/>
        <w:bottom w:val="single" w:sz="4" w:space="0" w:color="E240FB"/>
        <w:right w:val="single" w:sz="4" w:space="0" w:color="E240FB"/>
        <w:insideH w:val="single" w:sz="4" w:space="0" w:color="E240FB"/>
      </w:tblBorders>
    </w:tblPr>
    <w:tblStylePr w:type="firstRow">
      <w:rPr>
        <w:b/>
        <w:color w:val="FFFFFF"/>
        <w:sz w:val="22"/>
      </w:rPr>
      <w:tblPr/>
      <w:tcPr>
        <w:shd w:val="clear" w:color="FFFFFF" w:fill="8E03A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2A9FD"/>
      </w:tcPr>
    </w:tblStylePr>
    <w:tblStylePr w:type="band1Horz">
      <w:rPr>
        <w:color w:val="404040"/>
        <w:sz w:val="22"/>
      </w:rPr>
      <w:tblPr/>
      <w:tcPr>
        <w:shd w:val="clear" w:color="FFFFFF" w:fill="F2A9FD"/>
      </w:tcPr>
    </w:tblStylePr>
  </w:style>
  <w:style w:type="table" w:styleId="ListTable4-Accent5">
    <w:name w:val="List Table 4 Accent 5"/>
    <w:basedOn w:val="TableNormal"/>
    <w:uiPriority w:val="99"/>
    <w:tblPr>
      <w:tblStyleRowBandSize w:val="1"/>
      <w:tblStyleColBandSize w:val="1"/>
      <w:tblBorders>
        <w:top w:val="single" w:sz="4" w:space="0" w:color="FFD750"/>
        <w:left w:val="single" w:sz="4" w:space="0" w:color="FFD750"/>
        <w:bottom w:val="single" w:sz="4" w:space="0" w:color="FFD750"/>
        <w:right w:val="single" w:sz="4" w:space="0" w:color="FFD750"/>
        <w:insideH w:val="single" w:sz="4" w:space="0" w:color="FFD750"/>
      </w:tblBorders>
    </w:tblPr>
    <w:tblStylePr w:type="firstRow">
      <w:rPr>
        <w:b/>
        <w:color w:val="FFFFFF"/>
        <w:sz w:val="22"/>
      </w:rPr>
      <w:tblPr/>
      <w:tcPr>
        <w:shd w:val="clear" w:color="FFFFFF" w:fill="C99C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FEDB1"/>
      </w:tcPr>
    </w:tblStylePr>
    <w:tblStylePr w:type="band1Horz">
      <w:rPr>
        <w:color w:val="404040"/>
        <w:sz w:val="22"/>
      </w:rPr>
      <w:tblPr/>
      <w:tcPr>
        <w:shd w:val="clear" w:color="FFFFFF" w:fill="FFEDB1"/>
      </w:tcPr>
    </w:tblStylePr>
  </w:style>
  <w:style w:type="table" w:styleId="ListTable4-Accent6">
    <w:name w:val="List Table 4 Accent 6"/>
    <w:basedOn w:val="TableNormal"/>
    <w:uiPriority w:val="99"/>
    <w:tblPr>
      <w:tblStyleRowBandSize w:val="1"/>
      <w:tblStyleColBandSize w:val="1"/>
      <w:tblBorders>
        <w:top w:val="single" w:sz="4" w:space="0" w:color="EA7775"/>
        <w:left w:val="single" w:sz="4" w:space="0" w:color="EA7775"/>
        <w:bottom w:val="single" w:sz="4" w:space="0" w:color="EA7775"/>
        <w:right w:val="single" w:sz="4" w:space="0" w:color="EA7775"/>
        <w:insideH w:val="single" w:sz="4" w:space="0" w:color="EA7775"/>
      </w:tblBorders>
    </w:tblPr>
    <w:tblStylePr w:type="firstRow">
      <w:rPr>
        <w:b/>
        <w:color w:val="FFFFFF"/>
        <w:sz w:val="22"/>
      </w:rPr>
      <w:tblPr/>
      <w:tcPr>
        <w:shd w:val="clear" w:color="FFFFFF" w:fill="C9211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6C2C1"/>
      </w:tcPr>
    </w:tblStylePr>
    <w:tblStylePr w:type="band1Horz">
      <w:rPr>
        <w:color w:val="404040"/>
        <w:sz w:val="22"/>
      </w:rPr>
      <w:tblPr/>
      <w:tcPr>
        <w:shd w:val="clear" w:color="FFFFFF" w:fill="F6C2C1"/>
      </w:tcPr>
    </w:tblStylePr>
  </w:style>
  <w:style w:type="table" w:styleId="ListTable5Dark">
    <w:name w:val="List Table 5 Dark"/>
    <w:basedOn w:val="TableNormal"/>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tblPr>
    <w:tblStylePr w:type="firstRow">
      <w:rPr>
        <w:b/>
        <w:color w:val="FFFFFF"/>
        <w:sz w:val="22"/>
      </w:rPr>
      <w:tblPr/>
      <w:tcPr>
        <w:tcBorders>
          <w:top w:val="single" w:sz="32" w:space="0" w:color="000000"/>
          <w:bottom w:val="single" w:sz="12" w:space="0" w:color="FFFFFF"/>
        </w:tcBorders>
        <w:shd w:val="clear" w:color="FFFFFF" w:fill="7F7F7F"/>
      </w:tcPr>
    </w:tblStylePr>
    <w:tblStylePr w:type="lastRow">
      <w:rPr>
        <w:b/>
        <w:color w:val="FFFFFF"/>
        <w:sz w:val="22"/>
      </w:rPr>
    </w:tblStylePr>
    <w:tblStylePr w:type="firstCol">
      <w:rPr>
        <w:b/>
        <w:color w:val="FFFFFF"/>
        <w:sz w:val="22"/>
      </w:rPr>
      <w:tblPr/>
      <w:tcPr>
        <w:tcBorders>
          <w:left w:val="single" w:sz="32" w:space="0" w:color="000000"/>
          <w:right w:val="single" w:sz="4" w:space="0" w:color="FFFFFF"/>
        </w:tcBorders>
      </w:tcPr>
    </w:tblStylePr>
    <w:tblStylePr w:type="lastCol">
      <w:tblPr/>
      <w:tcPr>
        <w:tcBorders>
          <w:left w:val="single" w:sz="4" w:space="0" w:color="FFFFFF"/>
          <w:right w:val="single" w:sz="32" w:space="0" w:color="000000"/>
        </w:tcBorders>
      </w:tcPr>
    </w:tblStylePr>
    <w:tblStylePr w:type="band1Vert">
      <w:tblPr/>
      <w:tcPr>
        <w:tcBorders>
          <w:left w:val="single" w:sz="4" w:space="0" w:color="FFFFFF"/>
          <w:right w:val="single" w:sz="4" w:space="0" w:color="FFFFFF"/>
        </w:tcBorders>
        <w:shd w:val="clear" w:color="FFFFF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7F7F7F"/>
      </w:tcPr>
    </w:tblStylePr>
    <w:tblStylePr w:type="band2Horz">
      <w:tblPr/>
      <w:tcPr>
        <w:tcBorders>
          <w:top w:val="single" w:sz="4" w:space="0" w:color="FFFFFF"/>
          <w:bottom w:val="single" w:sz="4" w:space="0" w:color="FFFFFF"/>
        </w:tcBorders>
        <w:shd w:val="clear" w:color="FFFFFF" w:fill="7F7F7F"/>
      </w:tcPr>
    </w:tblStylePr>
  </w:style>
  <w:style w:type="table" w:styleId="ListTable5Dark-Accent1">
    <w:name w:val="List Table 5 Dark Accent 1"/>
    <w:basedOn w:val="TableNormal"/>
    <w:uiPriority w:val="99"/>
    <w:tblPr>
      <w:tblStyleRowBandSize w:val="1"/>
      <w:tblStyleColBandSize w:val="1"/>
      <w:tblBorders>
        <w:top w:val="single" w:sz="32" w:space="0" w:color="18A303"/>
        <w:left w:val="single" w:sz="32" w:space="0" w:color="18A303"/>
        <w:bottom w:val="single" w:sz="32" w:space="0" w:color="18A303"/>
        <w:right w:val="single" w:sz="32" w:space="0" w:color="18A303"/>
      </w:tblBorders>
    </w:tblPr>
    <w:tblStylePr w:type="firstRow">
      <w:rPr>
        <w:b/>
        <w:color w:val="FFFFFF"/>
        <w:sz w:val="22"/>
      </w:rPr>
      <w:tblPr/>
      <w:tcPr>
        <w:tcBorders>
          <w:top w:val="single" w:sz="32" w:space="0" w:color="18A303"/>
          <w:bottom w:val="single" w:sz="12" w:space="0" w:color="FFFFFF"/>
        </w:tcBorders>
        <w:shd w:val="clear" w:color="FFFFFF" w:fill="18A303"/>
      </w:tcPr>
    </w:tblStylePr>
    <w:tblStylePr w:type="lastRow">
      <w:rPr>
        <w:b/>
        <w:color w:val="FFFFFF"/>
        <w:sz w:val="22"/>
      </w:rPr>
    </w:tblStylePr>
    <w:tblStylePr w:type="firstCol">
      <w:rPr>
        <w:b/>
        <w:color w:val="FFFFFF"/>
        <w:sz w:val="22"/>
      </w:rPr>
      <w:tblPr/>
      <w:tcPr>
        <w:tcBorders>
          <w:left w:val="single" w:sz="32" w:space="0" w:color="18A303"/>
          <w:right w:val="single" w:sz="4" w:space="0" w:color="FFFFFF"/>
        </w:tcBorders>
      </w:tcPr>
    </w:tblStylePr>
    <w:tblStylePr w:type="lastCol">
      <w:tblPr/>
      <w:tcPr>
        <w:tcBorders>
          <w:left w:val="single" w:sz="4" w:space="0" w:color="FFFFFF"/>
          <w:right w:val="single" w:sz="32" w:space="0" w:color="18A303"/>
        </w:tcBorders>
      </w:tcPr>
    </w:tblStylePr>
    <w:tblStylePr w:type="band1Vert">
      <w:tblPr/>
      <w:tcPr>
        <w:tcBorders>
          <w:left w:val="single" w:sz="4" w:space="0" w:color="FFFFFF"/>
          <w:right w:val="single" w:sz="4" w:space="0" w:color="FFFFFF"/>
        </w:tcBorders>
        <w:shd w:val="clear" w:color="FFFFFF" w:fill="18A303"/>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18A303"/>
      </w:tcPr>
    </w:tblStylePr>
    <w:tblStylePr w:type="band2Horz">
      <w:tblPr/>
      <w:tcPr>
        <w:tcBorders>
          <w:top w:val="single" w:sz="4" w:space="0" w:color="FFFFFF"/>
          <w:bottom w:val="single" w:sz="4" w:space="0" w:color="FFFFFF"/>
        </w:tcBorders>
        <w:shd w:val="clear" w:color="FFFFFF" w:fill="18A303"/>
      </w:tcPr>
    </w:tblStylePr>
  </w:style>
  <w:style w:type="table" w:styleId="ListTable5Dark-Accent2">
    <w:name w:val="List Table 5 Dark Accent 2"/>
    <w:basedOn w:val="TableNormal"/>
    <w:uiPriority w:val="99"/>
    <w:tblPr>
      <w:tblStyleRowBandSize w:val="1"/>
      <w:tblStyleColBandSize w:val="1"/>
      <w:tblBorders>
        <w:top w:val="single" w:sz="32" w:space="0" w:color="36B3FB"/>
        <w:left w:val="single" w:sz="32" w:space="0" w:color="36B3FB"/>
        <w:bottom w:val="single" w:sz="32" w:space="0" w:color="36B3FB"/>
        <w:right w:val="single" w:sz="32" w:space="0" w:color="36B3FB"/>
      </w:tblBorders>
    </w:tblPr>
    <w:tblStylePr w:type="firstRow">
      <w:rPr>
        <w:b/>
        <w:color w:val="FFFFFF"/>
        <w:sz w:val="22"/>
      </w:rPr>
      <w:tblPr/>
      <w:tcPr>
        <w:tcBorders>
          <w:top w:val="single" w:sz="32" w:space="0" w:color="0369A3"/>
          <w:bottom w:val="single" w:sz="12" w:space="0" w:color="FFFFFF"/>
        </w:tcBorders>
        <w:shd w:val="clear" w:color="FFFFFF" w:fill="36B3FB"/>
      </w:tcPr>
    </w:tblStylePr>
    <w:tblStylePr w:type="lastRow">
      <w:rPr>
        <w:b/>
        <w:color w:val="FFFFFF"/>
        <w:sz w:val="22"/>
      </w:rPr>
    </w:tblStylePr>
    <w:tblStylePr w:type="firstCol">
      <w:rPr>
        <w:b/>
        <w:color w:val="FFFFFF"/>
        <w:sz w:val="22"/>
      </w:rPr>
      <w:tblPr/>
      <w:tcPr>
        <w:tcBorders>
          <w:left w:val="single" w:sz="32" w:space="0" w:color="0369A3"/>
          <w:right w:val="single" w:sz="4" w:space="0" w:color="FFFFFF"/>
        </w:tcBorders>
      </w:tcPr>
    </w:tblStylePr>
    <w:tblStylePr w:type="lastCol">
      <w:tblPr/>
      <w:tcPr>
        <w:tcBorders>
          <w:left w:val="single" w:sz="4" w:space="0" w:color="FFFFFF"/>
          <w:right w:val="single" w:sz="32" w:space="0" w:color="0369A3"/>
        </w:tcBorders>
      </w:tcPr>
    </w:tblStylePr>
    <w:tblStylePr w:type="band1Vert">
      <w:tblPr/>
      <w:tcPr>
        <w:tcBorders>
          <w:left w:val="single" w:sz="4" w:space="0" w:color="FFFFFF"/>
          <w:right w:val="single" w:sz="4" w:space="0" w:color="FFFFFF"/>
        </w:tcBorders>
        <w:shd w:val="clear" w:color="FFFFFF" w:fill="36B3F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36B3FB"/>
      </w:tcPr>
    </w:tblStylePr>
    <w:tblStylePr w:type="band2Horz">
      <w:tblPr/>
      <w:tcPr>
        <w:tcBorders>
          <w:top w:val="single" w:sz="4" w:space="0" w:color="FFFFFF"/>
          <w:bottom w:val="single" w:sz="4" w:space="0" w:color="FFFFFF"/>
        </w:tcBorders>
        <w:shd w:val="clear" w:color="FFFFFF" w:fill="36B3FB"/>
      </w:tcPr>
    </w:tblStylePr>
  </w:style>
  <w:style w:type="table" w:styleId="ListTable5Dark-Accent3">
    <w:name w:val="List Table 5 Dark Accent 3"/>
    <w:basedOn w:val="TableNormal"/>
    <w:uiPriority w:val="99"/>
    <w:tblPr>
      <w:tblStyleRowBandSize w:val="1"/>
      <w:tblStyleColBandSize w:val="1"/>
      <w:tblBorders>
        <w:top w:val="single" w:sz="32" w:space="0" w:color="FB7E35"/>
        <w:left w:val="single" w:sz="32" w:space="0" w:color="FB7E35"/>
        <w:bottom w:val="single" w:sz="32" w:space="0" w:color="FB7E35"/>
        <w:right w:val="single" w:sz="32" w:space="0" w:color="FB7E35"/>
      </w:tblBorders>
    </w:tblPr>
    <w:tblStylePr w:type="firstRow">
      <w:rPr>
        <w:b/>
        <w:color w:val="FFFFFF"/>
        <w:sz w:val="22"/>
      </w:rPr>
      <w:tblPr/>
      <w:tcPr>
        <w:tcBorders>
          <w:top w:val="single" w:sz="32" w:space="0" w:color="A33E03"/>
          <w:bottom w:val="single" w:sz="12" w:space="0" w:color="FFFFFF"/>
        </w:tcBorders>
        <w:shd w:val="clear" w:color="FFFFFF" w:fill="FB7E35"/>
      </w:tcPr>
    </w:tblStylePr>
    <w:tblStylePr w:type="lastRow">
      <w:rPr>
        <w:b/>
        <w:color w:val="FFFFFF"/>
        <w:sz w:val="22"/>
      </w:rPr>
    </w:tblStylePr>
    <w:tblStylePr w:type="firstCol">
      <w:rPr>
        <w:b/>
        <w:color w:val="FFFFFF"/>
        <w:sz w:val="22"/>
      </w:rPr>
      <w:tblPr/>
      <w:tcPr>
        <w:tcBorders>
          <w:left w:val="single" w:sz="32" w:space="0" w:color="A33E03"/>
          <w:right w:val="single" w:sz="4" w:space="0" w:color="FFFFFF"/>
        </w:tcBorders>
      </w:tcPr>
    </w:tblStylePr>
    <w:tblStylePr w:type="lastCol">
      <w:tblPr/>
      <w:tcPr>
        <w:tcBorders>
          <w:left w:val="single" w:sz="4" w:space="0" w:color="FFFFFF"/>
          <w:right w:val="single" w:sz="32" w:space="0" w:color="A33E03"/>
        </w:tcBorders>
      </w:tcPr>
    </w:tblStylePr>
    <w:tblStylePr w:type="band1Vert">
      <w:tblPr/>
      <w:tcPr>
        <w:tcBorders>
          <w:left w:val="single" w:sz="4" w:space="0" w:color="FFFFFF"/>
          <w:right w:val="single" w:sz="4" w:space="0" w:color="FFFFFF"/>
        </w:tcBorders>
        <w:shd w:val="clear" w:color="FFFFFF" w:fill="FB7E3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FB7E35"/>
      </w:tcPr>
    </w:tblStylePr>
    <w:tblStylePr w:type="band2Horz">
      <w:tblPr/>
      <w:tcPr>
        <w:tcBorders>
          <w:top w:val="single" w:sz="4" w:space="0" w:color="FFFFFF"/>
          <w:bottom w:val="single" w:sz="4" w:space="0" w:color="FFFFFF"/>
        </w:tcBorders>
        <w:shd w:val="clear" w:color="FFFFFF" w:fill="FB7E35"/>
      </w:tcPr>
    </w:tblStylePr>
  </w:style>
  <w:style w:type="table" w:styleId="ListTable5Dark-Accent4">
    <w:name w:val="List Table 5 Dark Accent 4"/>
    <w:basedOn w:val="TableNormal"/>
    <w:uiPriority w:val="99"/>
    <w:tblPr>
      <w:tblStyleRowBandSize w:val="1"/>
      <w:tblStyleColBandSize w:val="1"/>
      <w:tblBorders>
        <w:top w:val="single" w:sz="32" w:space="0" w:color="E032FB"/>
        <w:left w:val="single" w:sz="32" w:space="0" w:color="E032FB"/>
        <w:bottom w:val="single" w:sz="32" w:space="0" w:color="E032FB"/>
        <w:right w:val="single" w:sz="32" w:space="0" w:color="E032FB"/>
      </w:tblBorders>
    </w:tblPr>
    <w:tblStylePr w:type="firstRow">
      <w:rPr>
        <w:b/>
        <w:color w:val="FFFFFF"/>
        <w:sz w:val="22"/>
      </w:rPr>
      <w:tblPr/>
      <w:tcPr>
        <w:tcBorders>
          <w:top w:val="single" w:sz="32" w:space="0" w:color="8E03A3"/>
          <w:bottom w:val="single" w:sz="12" w:space="0" w:color="FFFFFF"/>
        </w:tcBorders>
        <w:shd w:val="clear" w:color="FFFFFF" w:fill="E032FB"/>
      </w:tcPr>
    </w:tblStylePr>
    <w:tblStylePr w:type="lastRow">
      <w:rPr>
        <w:b/>
        <w:color w:val="FFFFFF"/>
        <w:sz w:val="22"/>
      </w:rPr>
    </w:tblStylePr>
    <w:tblStylePr w:type="firstCol">
      <w:rPr>
        <w:b/>
        <w:color w:val="FFFFFF"/>
        <w:sz w:val="22"/>
      </w:rPr>
      <w:tblPr/>
      <w:tcPr>
        <w:tcBorders>
          <w:left w:val="single" w:sz="32" w:space="0" w:color="8E03A3"/>
          <w:right w:val="single" w:sz="4" w:space="0" w:color="FFFFFF"/>
        </w:tcBorders>
      </w:tcPr>
    </w:tblStylePr>
    <w:tblStylePr w:type="lastCol">
      <w:tblPr/>
      <w:tcPr>
        <w:tcBorders>
          <w:left w:val="single" w:sz="4" w:space="0" w:color="FFFFFF"/>
          <w:right w:val="single" w:sz="32" w:space="0" w:color="8E03A3"/>
        </w:tcBorders>
      </w:tcPr>
    </w:tblStylePr>
    <w:tblStylePr w:type="band1Vert">
      <w:tblPr/>
      <w:tcPr>
        <w:tcBorders>
          <w:left w:val="single" w:sz="4" w:space="0" w:color="FFFFFF"/>
          <w:right w:val="single" w:sz="4" w:space="0" w:color="FFFFFF"/>
        </w:tcBorders>
        <w:shd w:val="clear" w:color="FFFFFF" w:fill="E032F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E032FB"/>
      </w:tcPr>
    </w:tblStylePr>
    <w:tblStylePr w:type="band2Horz">
      <w:tblPr/>
      <w:tcPr>
        <w:tcBorders>
          <w:top w:val="single" w:sz="4" w:space="0" w:color="FFFFFF"/>
          <w:bottom w:val="single" w:sz="4" w:space="0" w:color="FFFFFF"/>
        </w:tcBorders>
        <w:shd w:val="clear" w:color="FFFFFF" w:fill="E032FB"/>
      </w:tcPr>
    </w:tblStylePr>
  </w:style>
  <w:style w:type="table" w:styleId="ListTable5Dark-Accent5">
    <w:name w:val="List Table 5 Dark Accent 5"/>
    <w:basedOn w:val="TableNormal"/>
    <w:uiPriority w:val="99"/>
    <w:tblPr>
      <w:tblStyleRowBandSize w:val="1"/>
      <w:tblStyleColBandSize w:val="1"/>
      <w:tblBorders>
        <w:top w:val="single" w:sz="32" w:space="0" w:color="FFD444"/>
        <w:left w:val="single" w:sz="32" w:space="0" w:color="FFD444"/>
        <w:bottom w:val="single" w:sz="32" w:space="0" w:color="FFD444"/>
        <w:right w:val="single" w:sz="32" w:space="0" w:color="FFD444"/>
      </w:tblBorders>
    </w:tblPr>
    <w:tblStylePr w:type="firstRow">
      <w:rPr>
        <w:b/>
        <w:color w:val="FFFFFF"/>
        <w:sz w:val="22"/>
      </w:rPr>
      <w:tblPr/>
      <w:tcPr>
        <w:tcBorders>
          <w:top w:val="single" w:sz="32" w:space="0" w:color="C99C00"/>
          <w:bottom w:val="single" w:sz="12" w:space="0" w:color="FFFFFF"/>
        </w:tcBorders>
        <w:shd w:val="clear" w:color="FFFFFF" w:fill="FFD444"/>
      </w:tcPr>
    </w:tblStylePr>
    <w:tblStylePr w:type="lastRow">
      <w:rPr>
        <w:b/>
        <w:color w:val="FFFFFF"/>
        <w:sz w:val="22"/>
      </w:rPr>
    </w:tblStylePr>
    <w:tblStylePr w:type="firstCol">
      <w:rPr>
        <w:b/>
        <w:color w:val="FFFFFF"/>
        <w:sz w:val="22"/>
      </w:rPr>
      <w:tblPr/>
      <w:tcPr>
        <w:tcBorders>
          <w:left w:val="single" w:sz="32" w:space="0" w:color="C99C00"/>
          <w:right w:val="single" w:sz="4" w:space="0" w:color="FFFFFF"/>
        </w:tcBorders>
      </w:tcPr>
    </w:tblStylePr>
    <w:tblStylePr w:type="lastCol">
      <w:tblPr/>
      <w:tcPr>
        <w:tcBorders>
          <w:left w:val="single" w:sz="4" w:space="0" w:color="FFFFFF"/>
          <w:right w:val="single" w:sz="32" w:space="0" w:color="C99C00"/>
        </w:tcBorders>
      </w:tcPr>
    </w:tblStylePr>
    <w:tblStylePr w:type="band1Vert">
      <w:tblPr/>
      <w:tcPr>
        <w:tcBorders>
          <w:left w:val="single" w:sz="4" w:space="0" w:color="FFFFFF"/>
          <w:right w:val="single" w:sz="4" w:space="0" w:color="FFFFFF"/>
        </w:tcBorders>
        <w:shd w:val="clear" w:color="FFFFFF" w:fill="FFD44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FFD444"/>
      </w:tcPr>
    </w:tblStylePr>
    <w:tblStylePr w:type="band2Horz">
      <w:tblPr/>
      <w:tcPr>
        <w:tcBorders>
          <w:top w:val="single" w:sz="4" w:space="0" w:color="FFFFFF"/>
          <w:bottom w:val="single" w:sz="4" w:space="0" w:color="FFFFFF"/>
        </w:tcBorders>
        <w:shd w:val="clear" w:color="FFFFFF" w:fill="FFD444"/>
      </w:tcPr>
    </w:tblStylePr>
  </w:style>
  <w:style w:type="table" w:styleId="ListTable5Dark-Accent6">
    <w:name w:val="List Table 5 Dark Accent 6"/>
    <w:basedOn w:val="TableNormal"/>
    <w:uiPriority w:val="99"/>
    <w:tblPr>
      <w:tblStyleRowBandSize w:val="1"/>
      <w:tblStyleColBandSize w:val="1"/>
      <w:tblBorders>
        <w:top w:val="single" w:sz="32" w:space="0" w:color="E9706E"/>
        <w:left w:val="single" w:sz="32" w:space="0" w:color="E9706E"/>
        <w:bottom w:val="single" w:sz="32" w:space="0" w:color="E9706E"/>
        <w:right w:val="single" w:sz="32" w:space="0" w:color="E9706E"/>
      </w:tblBorders>
    </w:tblPr>
    <w:tblStylePr w:type="firstRow">
      <w:rPr>
        <w:b/>
        <w:color w:val="FFFFFF"/>
        <w:sz w:val="22"/>
      </w:rPr>
      <w:tblPr/>
      <w:tcPr>
        <w:tcBorders>
          <w:top w:val="single" w:sz="32" w:space="0" w:color="C9211E"/>
          <w:bottom w:val="single" w:sz="12" w:space="0" w:color="FFFFFF"/>
        </w:tcBorders>
        <w:shd w:val="clear" w:color="FFFFFF" w:fill="E9706E"/>
      </w:tcPr>
    </w:tblStylePr>
    <w:tblStylePr w:type="lastRow">
      <w:rPr>
        <w:b/>
        <w:color w:val="FFFFFF"/>
        <w:sz w:val="22"/>
      </w:rPr>
    </w:tblStylePr>
    <w:tblStylePr w:type="firstCol">
      <w:rPr>
        <w:b/>
        <w:color w:val="FFFFFF"/>
        <w:sz w:val="22"/>
      </w:rPr>
      <w:tblPr/>
      <w:tcPr>
        <w:tcBorders>
          <w:left w:val="single" w:sz="32" w:space="0" w:color="C9211E"/>
          <w:right w:val="single" w:sz="4" w:space="0" w:color="FFFFFF"/>
        </w:tcBorders>
      </w:tcPr>
    </w:tblStylePr>
    <w:tblStylePr w:type="lastCol">
      <w:tblPr/>
      <w:tcPr>
        <w:tcBorders>
          <w:left w:val="single" w:sz="4" w:space="0" w:color="FFFFFF"/>
          <w:right w:val="single" w:sz="32" w:space="0" w:color="C9211E"/>
        </w:tcBorders>
      </w:tcPr>
    </w:tblStylePr>
    <w:tblStylePr w:type="band1Vert">
      <w:tblPr/>
      <w:tcPr>
        <w:tcBorders>
          <w:left w:val="single" w:sz="4" w:space="0" w:color="FFFFFF"/>
          <w:right w:val="single" w:sz="4" w:space="0" w:color="FFFFFF"/>
        </w:tcBorders>
        <w:shd w:val="clear" w:color="FFFFFF" w:fill="E9706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E9706E"/>
      </w:tcPr>
    </w:tblStylePr>
    <w:tblStylePr w:type="band2Horz">
      <w:tblPr/>
      <w:tcPr>
        <w:tcBorders>
          <w:top w:val="single" w:sz="4" w:space="0" w:color="FFFFFF"/>
          <w:bottom w:val="single" w:sz="4" w:space="0" w:color="FFFFFF"/>
        </w:tcBorders>
        <w:shd w:val="clear" w:color="FFFFFF" w:fill="E9706E"/>
      </w:tcPr>
    </w:tblStylePr>
  </w:style>
  <w:style w:type="table" w:styleId="ListTable6Colourful">
    <w:name w:val="List Table 6 Colorful"/>
    <w:basedOn w:val="TableNormal"/>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FFFFFF" w:fill="BFBFBF"/>
      </w:tcPr>
    </w:tblStylePr>
    <w:tblStylePr w:type="band1Horz">
      <w:rPr>
        <w:color w:val="000000"/>
        <w:sz w:val="22"/>
      </w:rPr>
      <w:tblPr/>
      <w:tcPr>
        <w:shd w:val="clear" w:color="FFFFFF" w:fill="BFBFBF"/>
      </w:tcPr>
    </w:tblStylePr>
    <w:tblStylePr w:type="band2Horz">
      <w:rPr>
        <w:color w:val="000000"/>
        <w:sz w:val="22"/>
      </w:rPr>
    </w:tblStylePr>
  </w:style>
  <w:style w:type="table" w:customStyle="1" w:styleId="ListTable6Colorful-Accent1">
    <w:name w:val="List Table 6 Colorful - Accent 1"/>
    <w:basedOn w:val="TableNormal"/>
    <w:uiPriority w:val="99"/>
    <w:tblPr>
      <w:tblStyleRowBandSize w:val="1"/>
      <w:tblStyleColBandSize w:val="1"/>
      <w:tblBorders>
        <w:top w:val="single" w:sz="4" w:space="0" w:color="18A303"/>
        <w:bottom w:val="single" w:sz="4" w:space="0" w:color="18A303"/>
      </w:tblBorders>
    </w:tblPr>
    <w:tblStylePr w:type="firstRow">
      <w:rPr>
        <w:b/>
        <w:color w:val="0D5E01"/>
      </w:rPr>
      <w:tblPr/>
      <w:tcPr>
        <w:tcBorders>
          <w:bottom w:val="single" w:sz="4" w:space="0" w:color="18A303"/>
        </w:tcBorders>
      </w:tcPr>
    </w:tblStylePr>
    <w:tblStylePr w:type="lastRow">
      <w:rPr>
        <w:b/>
        <w:color w:val="0D5E01"/>
      </w:rPr>
      <w:tblPr/>
      <w:tcPr>
        <w:tcBorders>
          <w:top w:val="single" w:sz="4" w:space="0" w:color="18A303"/>
        </w:tcBorders>
      </w:tcPr>
    </w:tblStylePr>
    <w:tblStylePr w:type="firstCol">
      <w:rPr>
        <w:b/>
        <w:color w:val="0D5E01"/>
      </w:rPr>
    </w:tblStylePr>
    <w:tblStylePr w:type="lastCol">
      <w:rPr>
        <w:b/>
        <w:color w:val="0D5E01"/>
      </w:rPr>
    </w:tblStylePr>
    <w:tblStylePr w:type="band1Vert">
      <w:tblPr/>
      <w:tcPr>
        <w:shd w:val="clear" w:color="FFFFFF" w:fill="B4FDA9"/>
      </w:tcPr>
    </w:tblStylePr>
    <w:tblStylePr w:type="band1Horz">
      <w:rPr>
        <w:color w:val="0D5E01"/>
        <w:sz w:val="22"/>
      </w:rPr>
      <w:tblPr/>
      <w:tcPr>
        <w:shd w:val="clear" w:color="FFFFFF" w:fill="B4FDA9"/>
      </w:tcPr>
    </w:tblStylePr>
    <w:tblStylePr w:type="band2Horz">
      <w:rPr>
        <w:color w:val="0D5E01"/>
        <w:sz w:val="22"/>
      </w:rPr>
    </w:tblStylePr>
  </w:style>
  <w:style w:type="table" w:customStyle="1" w:styleId="ListTable6Colorful-Accent2">
    <w:name w:val="List Table 6 Colorful - Accent 2"/>
    <w:basedOn w:val="TableNormal"/>
    <w:uiPriority w:val="99"/>
    <w:tblPr>
      <w:tblStyleRowBandSize w:val="1"/>
      <w:tblStyleColBandSize w:val="1"/>
      <w:tblBorders>
        <w:top w:val="single" w:sz="4" w:space="0" w:color="36B3FB"/>
        <w:bottom w:val="single" w:sz="4" w:space="0" w:color="36B3FB"/>
      </w:tblBorders>
    </w:tblPr>
    <w:tblStylePr w:type="firstRow">
      <w:rPr>
        <w:b/>
        <w:color w:val="36B3FB"/>
      </w:rPr>
      <w:tblPr/>
      <w:tcPr>
        <w:tcBorders>
          <w:bottom w:val="single" w:sz="4" w:space="0" w:color="0369A3"/>
        </w:tcBorders>
      </w:tcPr>
    </w:tblStylePr>
    <w:tblStylePr w:type="lastRow">
      <w:rPr>
        <w:b/>
        <w:color w:val="36B3FB"/>
      </w:rPr>
      <w:tblPr/>
      <w:tcPr>
        <w:tcBorders>
          <w:top w:val="single" w:sz="4" w:space="0" w:color="0369A3"/>
        </w:tcBorders>
      </w:tcPr>
    </w:tblStylePr>
    <w:tblStylePr w:type="firstCol">
      <w:rPr>
        <w:b/>
        <w:color w:val="36B3FB"/>
      </w:rPr>
    </w:tblStylePr>
    <w:tblStylePr w:type="lastCol">
      <w:rPr>
        <w:b/>
        <w:color w:val="36B3FB"/>
      </w:rPr>
    </w:tblStylePr>
    <w:tblStylePr w:type="band1Vert">
      <w:tblPr/>
      <w:tcPr>
        <w:shd w:val="clear" w:color="FFFFFF" w:fill="A9DEFD"/>
      </w:tcPr>
    </w:tblStylePr>
    <w:tblStylePr w:type="band1Horz">
      <w:rPr>
        <w:color w:val="36B3FB"/>
        <w:sz w:val="22"/>
      </w:rPr>
      <w:tblPr/>
      <w:tcPr>
        <w:shd w:val="clear" w:color="FFFFFF" w:fill="A9DEFD"/>
      </w:tcPr>
    </w:tblStylePr>
    <w:tblStylePr w:type="band2Horz">
      <w:rPr>
        <w:color w:val="36B3FB"/>
        <w:sz w:val="22"/>
      </w:rPr>
    </w:tblStylePr>
  </w:style>
  <w:style w:type="table" w:customStyle="1" w:styleId="ListTable6Colorful-Accent3">
    <w:name w:val="List Table 6 Colorful - Accent 3"/>
    <w:basedOn w:val="TableNormal"/>
    <w:uiPriority w:val="99"/>
    <w:tblPr>
      <w:tblStyleRowBandSize w:val="1"/>
      <w:tblStyleColBandSize w:val="1"/>
      <w:tblBorders>
        <w:top w:val="single" w:sz="4" w:space="0" w:color="FB7E35"/>
        <w:bottom w:val="single" w:sz="4" w:space="0" w:color="FB7E35"/>
      </w:tblBorders>
    </w:tblPr>
    <w:tblStylePr w:type="firstRow">
      <w:rPr>
        <w:b/>
        <w:color w:val="FB7E35"/>
      </w:rPr>
      <w:tblPr/>
      <w:tcPr>
        <w:tcBorders>
          <w:bottom w:val="single" w:sz="4" w:space="0" w:color="A33E03"/>
        </w:tcBorders>
      </w:tcPr>
    </w:tblStylePr>
    <w:tblStylePr w:type="lastRow">
      <w:rPr>
        <w:b/>
        <w:color w:val="FB7E35"/>
      </w:rPr>
      <w:tblPr/>
      <w:tcPr>
        <w:tcBorders>
          <w:top w:val="single" w:sz="4" w:space="0" w:color="A33E03"/>
        </w:tcBorders>
      </w:tcPr>
    </w:tblStylePr>
    <w:tblStylePr w:type="firstCol">
      <w:rPr>
        <w:b/>
        <w:color w:val="FB7E35"/>
      </w:rPr>
    </w:tblStylePr>
    <w:tblStylePr w:type="lastCol">
      <w:rPr>
        <w:b/>
        <w:color w:val="FB7E35"/>
      </w:rPr>
    </w:tblStylePr>
    <w:tblStylePr w:type="band1Vert">
      <w:tblPr/>
      <w:tcPr>
        <w:shd w:val="clear" w:color="FFFFFF" w:fill="FDC8A9"/>
      </w:tcPr>
    </w:tblStylePr>
    <w:tblStylePr w:type="band1Horz">
      <w:rPr>
        <w:color w:val="FB7E35"/>
        <w:sz w:val="22"/>
      </w:rPr>
      <w:tblPr/>
      <w:tcPr>
        <w:shd w:val="clear" w:color="FFFFFF" w:fill="FDC8A9"/>
      </w:tcPr>
    </w:tblStylePr>
    <w:tblStylePr w:type="band2Horz">
      <w:rPr>
        <w:color w:val="FB7E35"/>
        <w:sz w:val="22"/>
      </w:rPr>
    </w:tblStylePr>
  </w:style>
  <w:style w:type="table" w:customStyle="1" w:styleId="ListTable6Colorful-Accent4">
    <w:name w:val="List Table 6 Colorful - Accent 4"/>
    <w:basedOn w:val="TableNormal"/>
    <w:uiPriority w:val="99"/>
    <w:tblPr>
      <w:tblStyleRowBandSize w:val="1"/>
      <w:tblStyleColBandSize w:val="1"/>
      <w:tblBorders>
        <w:top w:val="single" w:sz="4" w:space="0" w:color="E032FB"/>
        <w:bottom w:val="single" w:sz="4" w:space="0" w:color="E032FB"/>
      </w:tblBorders>
    </w:tblPr>
    <w:tblStylePr w:type="firstRow">
      <w:rPr>
        <w:b/>
        <w:color w:val="E032FB"/>
      </w:rPr>
      <w:tblPr/>
      <w:tcPr>
        <w:tcBorders>
          <w:bottom w:val="single" w:sz="4" w:space="0" w:color="8E03A3"/>
        </w:tcBorders>
      </w:tcPr>
    </w:tblStylePr>
    <w:tblStylePr w:type="lastRow">
      <w:rPr>
        <w:b/>
        <w:color w:val="E032FB"/>
      </w:rPr>
      <w:tblPr/>
      <w:tcPr>
        <w:tcBorders>
          <w:top w:val="single" w:sz="4" w:space="0" w:color="8E03A3"/>
        </w:tcBorders>
      </w:tcPr>
    </w:tblStylePr>
    <w:tblStylePr w:type="firstCol">
      <w:rPr>
        <w:b/>
        <w:color w:val="E032FB"/>
      </w:rPr>
    </w:tblStylePr>
    <w:tblStylePr w:type="lastCol">
      <w:rPr>
        <w:b/>
        <w:color w:val="E032FB"/>
      </w:rPr>
    </w:tblStylePr>
    <w:tblStylePr w:type="band1Vert">
      <w:tblPr/>
      <w:tcPr>
        <w:shd w:val="clear" w:color="FFFFFF" w:fill="F2A9FD"/>
      </w:tcPr>
    </w:tblStylePr>
    <w:tblStylePr w:type="band1Horz">
      <w:rPr>
        <w:color w:val="E032FB"/>
        <w:sz w:val="22"/>
      </w:rPr>
      <w:tblPr/>
      <w:tcPr>
        <w:shd w:val="clear" w:color="FFFFFF" w:fill="F2A9FD"/>
      </w:tcPr>
    </w:tblStylePr>
    <w:tblStylePr w:type="band2Horz">
      <w:rPr>
        <w:color w:val="E032FB"/>
        <w:sz w:val="22"/>
      </w:rPr>
    </w:tblStylePr>
  </w:style>
  <w:style w:type="table" w:customStyle="1" w:styleId="ListTable6Colorful-Accent5">
    <w:name w:val="List Table 6 Colorful - Accent 5"/>
    <w:basedOn w:val="TableNormal"/>
    <w:uiPriority w:val="99"/>
    <w:tblPr>
      <w:tblStyleRowBandSize w:val="1"/>
      <w:tblStyleColBandSize w:val="1"/>
      <w:tblBorders>
        <w:top w:val="single" w:sz="4" w:space="0" w:color="FFD444"/>
        <w:bottom w:val="single" w:sz="4" w:space="0" w:color="FFD444"/>
      </w:tblBorders>
    </w:tblPr>
    <w:tblStylePr w:type="firstRow">
      <w:rPr>
        <w:b/>
        <w:color w:val="FFD444"/>
      </w:rPr>
      <w:tblPr/>
      <w:tcPr>
        <w:tcBorders>
          <w:bottom w:val="single" w:sz="4" w:space="0" w:color="C99C00"/>
        </w:tcBorders>
      </w:tcPr>
    </w:tblStylePr>
    <w:tblStylePr w:type="lastRow">
      <w:rPr>
        <w:b/>
        <w:color w:val="FFD444"/>
      </w:rPr>
      <w:tblPr/>
      <w:tcPr>
        <w:tcBorders>
          <w:top w:val="single" w:sz="4" w:space="0" w:color="C99C00"/>
        </w:tcBorders>
      </w:tcPr>
    </w:tblStylePr>
    <w:tblStylePr w:type="firstCol">
      <w:rPr>
        <w:b/>
        <w:color w:val="FFD444"/>
      </w:rPr>
    </w:tblStylePr>
    <w:tblStylePr w:type="lastCol">
      <w:rPr>
        <w:b/>
        <w:color w:val="FFD444"/>
      </w:rPr>
    </w:tblStylePr>
    <w:tblStylePr w:type="band1Vert">
      <w:tblPr/>
      <w:tcPr>
        <w:shd w:val="clear" w:color="FFFFFF" w:fill="FFEDB1"/>
      </w:tcPr>
    </w:tblStylePr>
    <w:tblStylePr w:type="band1Horz">
      <w:rPr>
        <w:color w:val="FFD444"/>
        <w:sz w:val="22"/>
      </w:rPr>
      <w:tblPr/>
      <w:tcPr>
        <w:shd w:val="clear" w:color="FFFFFF" w:fill="FFEDB1"/>
      </w:tcPr>
    </w:tblStylePr>
    <w:tblStylePr w:type="band2Horz">
      <w:rPr>
        <w:color w:val="FFD444"/>
        <w:sz w:val="22"/>
      </w:rPr>
    </w:tblStylePr>
  </w:style>
  <w:style w:type="table" w:customStyle="1" w:styleId="ListTable6Colorful-Accent6">
    <w:name w:val="List Table 6 Colorful - Accent 6"/>
    <w:basedOn w:val="TableNormal"/>
    <w:uiPriority w:val="99"/>
    <w:tblPr>
      <w:tblStyleRowBandSize w:val="1"/>
      <w:tblStyleColBandSize w:val="1"/>
      <w:tblBorders>
        <w:top w:val="single" w:sz="4" w:space="0" w:color="E9706E"/>
        <w:bottom w:val="single" w:sz="4" w:space="0" w:color="E9706E"/>
      </w:tblBorders>
    </w:tblPr>
    <w:tblStylePr w:type="firstRow">
      <w:rPr>
        <w:b/>
        <w:color w:val="E9706E"/>
      </w:rPr>
      <w:tblPr/>
      <w:tcPr>
        <w:tcBorders>
          <w:bottom w:val="single" w:sz="4" w:space="0" w:color="C9211E"/>
        </w:tcBorders>
      </w:tcPr>
    </w:tblStylePr>
    <w:tblStylePr w:type="lastRow">
      <w:rPr>
        <w:b/>
        <w:color w:val="E9706E"/>
      </w:rPr>
      <w:tblPr/>
      <w:tcPr>
        <w:tcBorders>
          <w:top w:val="single" w:sz="4" w:space="0" w:color="C9211E"/>
        </w:tcBorders>
      </w:tcPr>
    </w:tblStylePr>
    <w:tblStylePr w:type="firstCol">
      <w:rPr>
        <w:b/>
        <w:color w:val="E9706E"/>
      </w:rPr>
    </w:tblStylePr>
    <w:tblStylePr w:type="lastCol">
      <w:rPr>
        <w:b/>
        <w:color w:val="E9706E"/>
      </w:rPr>
    </w:tblStylePr>
    <w:tblStylePr w:type="band1Vert">
      <w:tblPr/>
      <w:tcPr>
        <w:shd w:val="clear" w:color="FFFFFF" w:fill="F6C2C1"/>
      </w:tcPr>
    </w:tblStylePr>
    <w:tblStylePr w:type="band1Horz">
      <w:rPr>
        <w:color w:val="E9706E"/>
        <w:sz w:val="22"/>
      </w:rPr>
      <w:tblPr/>
      <w:tcPr>
        <w:shd w:val="clear" w:color="FFFFFF" w:fill="F6C2C1"/>
      </w:tcPr>
    </w:tblStylePr>
    <w:tblStylePr w:type="band2Horz">
      <w:rPr>
        <w:color w:val="E9706E"/>
        <w:sz w:val="22"/>
      </w:rPr>
    </w:tblStylePr>
  </w:style>
  <w:style w:type="table" w:styleId="ListTable7Colourful">
    <w:name w:val="List Table 7 Colorful"/>
    <w:basedOn w:val="TableNormal"/>
    <w:uiPriority w:val="99"/>
    <w:tblPr>
      <w:tblStyleRowBandSize w:val="1"/>
      <w:tblStyleColBandSize w:val="1"/>
      <w:tblBorders>
        <w:right w:val="single" w:sz="4" w:space="0" w:color="7F7F7F"/>
      </w:tblBorders>
    </w:tblPr>
    <w:tblStylePr w:type="firstRow">
      <w:rPr>
        <w:i/>
        <w:color w:val="7F7F7F"/>
        <w:sz w:val="22"/>
      </w:rPr>
      <w:tblPr/>
      <w:tcPr>
        <w:tcBorders>
          <w:top w:val="none" w:sz="4" w:space="0" w:color="000000"/>
          <w:left w:val="none" w:sz="4" w:space="0" w:color="000000"/>
          <w:bottom w:val="single" w:sz="4" w:space="0" w:color="000000"/>
          <w:right w:val="none" w:sz="4" w:space="0" w:color="000000"/>
        </w:tcBorders>
        <w:shd w:val="clear" w:color="FFFFFF" w:fill="FFFFFF"/>
      </w:tcPr>
    </w:tblStylePr>
    <w:tblStylePr w:type="lastRow">
      <w:rPr>
        <w:i/>
        <w:color w:val="7F7F7F"/>
        <w:sz w:val="22"/>
      </w:rPr>
      <w:tblPr/>
      <w:tcPr>
        <w:tcBorders>
          <w:top w:val="singl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7F7F7F"/>
        <w:sz w:val="22"/>
      </w:rPr>
      <w:tblPr/>
      <w:tcPr>
        <w:tcBorders>
          <w:top w:val="none" w:sz="4" w:space="0" w:color="000000"/>
          <w:left w:val="none" w:sz="4" w:space="0" w:color="000000"/>
          <w:bottom w:val="none" w:sz="4" w:space="0" w:color="000000"/>
          <w:right w:val="single" w:sz="4" w:space="0" w:color="000000"/>
        </w:tcBorders>
        <w:shd w:val="clear" w:color="FFFFFF" w:fill="auto"/>
      </w:tcPr>
    </w:tblStylePr>
    <w:tblStylePr w:type="lastCol">
      <w:rPr>
        <w:i/>
        <w:color w:val="7F7F7F"/>
        <w:sz w:val="22"/>
      </w:rPr>
      <w:tblPr/>
      <w:tcPr>
        <w:tcBorders>
          <w:top w:val="none" w:sz="4" w:space="0" w:color="000000"/>
          <w:left w:val="single" w:sz="4" w:space="0" w:color="000000"/>
          <w:bottom w:val="none" w:sz="4" w:space="0" w:color="000000"/>
          <w:right w:val="none" w:sz="4" w:space="0" w:color="000000"/>
        </w:tcBorders>
        <w:shd w:val="clear" w:color="FFFFFF" w:fill="auto"/>
      </w:tcPr>
    </w:tblStylePr>
    <w:tblStylePr w:type="band1Vert">
      <w:tblPr/>
      <w:tcPr>
        <w:shd w:val="clear" w:color="FFFFFF" w:fill="BFBFBF"/>
      </w:tcPr>
    </w:tblStylePr>
    <w:tblStylePr w:type="band1Horz">
      <w:rPr>
        <w:color w:val="7F7F7F"/>
        <w:sz w:val="22"/>
      </w:rPr>
      <w:tblPr/>
      <w:tcPr>
        <w:shd w:val="clear" w:color="FFFFFF" w:fill="BFBFBF"/>
      </w:tcPr>
    </w:tblStylePr>
    <w:tblStylePr w:type="band2Horz">
      <w:rPr>
        <w:color w:val="7F7F7F"/>
        <w:sz w:val="22"/>
      </w:rPr>
    </w:tblStylePr>
  </w:style>
  <w:style w:type="table" w:customStyle="1" w:styleId="ListTable7Colorful-Accent1">
    <w:name w:val="List Table 7 Colorful - Accent 1"/>
    <w:basedOn w:val="TableNormal"/>
    <w:uiPriority w:val="99"/>
    <w:tblPr>
      <w:tblStyleRowBandSize w:val="1"/>
      <w:tblStyleColBandSize w:val="1"/>
      <w:tblBorders>
        <w:right w:val="single" w:sz="4" w:space="0" w:color="18A303"/>
      </w:tblBorders>
    </w:tblPr>
    <w:tblStylePr w:type="firstRow">
      <w:rPr>
        <w:i/>
        <w:color w:val="0D5E01"/>
        <w:sz w:val="22"/>
      </w:rPr>
      <w:tblPr/>
      <w:tcPr>
        <w:tcBorders>
          <w:top w:val="none" w:sz="4" w:space="0" w:color="000000"/>
          <w:left w:val="none" w:sz="4" w:space="0" w:color="000000"/>
          <w:bottom w:val="single" w:sz="4" w:space="0" w:color="18A303"/>
          <w:right w:val="none" w:sz="4" w:space="0" w:color="000000"/>
        </w:tcBorders>
        <w:shd w:val="clear" w:color="FFFFFF" w:fill="FFFFFF"/>
      </w:tcPr>
    </w:tblStylePr>
    <w:tblStylePr w:type="lastRow">
      <w:rPr>
        <w:i/>
        <w:color w:val="0D5E01"/>
        <w:sz w:val="22"/>
      </w:rPr>
      <w:tblPr/>
      <w:tcPr>
        <w:tcBorders>
          <w:top w:val="single" w:sz="4" w:space="0" w:color="18A303"/>
          <w:left w:val="none" w:sz="4" w:space="0" w:color="000000"/>
          <w:bottom w:val="none" w:sz="4" w:space="0" w:color="000000"/>
          <w:right w:val="none" w:sz="4" w:space="0" w:color="000000"/>
        </w:tcBorders>
        <w:shd w:val="clear" w:color="FFFFFF" w:fill="FFFFFF"/>
      </w:tcPr>
    </w:tblStylePr>
    <w:tblStylePr w:type="firstCol">
      <w:pPr>
        <w:jc w:val="right"/>
      </w:pPr>
      <w:rPr>
        <w:i/>
        <w:color w:val="0D5E01"/>
        <w:sz w:val="22"/>
      </w:rPr>
      <w:tblPr/>
      <w:tcPr>
        <w:tcBorders>
          <w:top w:val="none" w:sz="4" w:space="0" w:color="000000"/>
          <w:left w:val="none" w:sz="4" w:space="0" w:color="000000"/>
          <w:bottom w:val="none" w:sz="4" w:space="0" w:color="000000"/>
          <w:right w:val="single" w:sz="4" w:space="0" w:color="18A303"/>
        </w:tcBorders>
        <w:shd w:val="clear" w:color="FFFFFF" w:fill="auto"/>
      </w:tcPr>
    </w:tblStylePr>
    <w:tblStylePr w:type="lastCol">
      <w:rPr>
        <w:i/>
        <w:color w:val="0D5E01"/>
        <w:sz w:val="22"/>
      </w:rPr>
      <w:tblPr/>
      <w:tcPr>
        <w:tcBorders>
          <w:top w:val="none" w:sz="4" w:space="0" w:color="000000"/>
          <w:left w:val="single" w:sz="4" w:space="0" w:color="18A303"/>
          <w:bottom w:val="none" w:sz="4" w:space="0" w:color="000000"/>
          <w:right w:val="none" w:sz="4" w:space="0" w:color="000000"/>
        </w:tcBorders>
        <w:shd w:val="clear" w:color="FFFFFF" w:fill="auto"/>
      </w:tcPr>
    </w:tblStylePr>
    <w:tblStylePr w:type="band1Vert">
      <w:tblPr/>
      <w:tcPr>
        <w:shd w:val="clear" w:color="FFFFFF" w:fill="B4FDA9"/>
      </w:tcPr>
    </w:tblStylePr>
    <w:tblStylePr w:type="band1Horz">
      <w:rPr>
        <w:color w:val="0D5E01"/>
        <w:sz w:val="22"/>
      </w:rPr>
      <w:tblPr/>
      <w:tcPr>
        <w:shd w:val="clear" w:color="FFFFFF" w:fill="B4FDA9"/>
      </w:tcPr>
    </w:tblStylePr>
    <w:tblStylePr w:type="band2Horz">
      <w:rPr>
        <w:color w:val="0D5E01"/>
        <w:sz w:val="22"/>
      </w:rPr>
    </w:tblStylePr>
  </w:style>
  <w:style w:type="table" w:customStyle="1" w:styleId="ListTable7Colorful-Accent2">
    <w:name w:val="List Table 7 Colorful - Accent 2"/>
    <w:basedOn w:val="TableNormal"/>
    <w:uiPriority w:val="99"/>
    <w:tblPr>
      <w:tblStyleRowBandSize w:val="1"/>
      <w:tblStyleColBandSize w:val="1"/>
      <w:tblBorders>
        <w:right w:val="single" w:sz="4" w:space="0" w:color="36B3FB"/>
      </w:tblBorders>
    </w:tblPr>
    <w:tblStylePr w:type="firstRow">
      <w:rPr>
        <w:i/>
        <w:color w:val="36B3FB"/>
        <w:sz w:val="22"/>
      </w:rPr>
      <w:tblPr/>
      <w:tcPr>
        <w:tcBorders>
          <w:top w:val="none" w:sz="4" w:space="0" w:color="000000"/>
          <w:left w:val="none" w:sz="4" w:space="0" w:color="000000"/>
          <w:bottom w:val="single" w:sz="4" w:space="0" w:color="0369A3"/>
          <w:right w:val="none" w:sz="4" w:space="0" w:color="000000"/>
        </w:tcBorders>
        <w:shd w:val="clear" w:color="FFFFFF" w:fill="FFFFFF"/>
      </w:tcPr>
    </w:tblStylePr>
    <w:tblStylePr w:type="lastRow">
      <w:rPr>
        <w:i/>
        <w:color w:val="36B3FB"/>
        <w:sz w:val="22"/>
      </w:rPr>
      <w:tblPr/>
      <w:tcPr>
        <w:tcBorders>
          <w:top w:val="single" w:sz="4" w:space="0" w:color="0369A3"/>
          <w:left w:val="none" w:sz="4" w:space="0" w:color="000000"/>
          <w:bottom w:val="none" w:sz="4" w:space="0" w:color="000000"/>
          <w:right w:val="none" w:sz="4" w:space="0" w:color="000000"/>
        </w:tcBorders>
        <w:shd w:val="clear" w:color="FFFFFF" w:fill="FFFFFF"/>
      </w:tcPr>
    </w:tblStylePr>
    <w:tblStylePr w:type="firstCol">
      <w:pPr>
        <w:jc w:val="right"/>
      </w:pPr>
      <w:rPr>
        <w:i/>
        <w:color w:val="36B3FB"/>
        <w:sz w:val="22"/>
      </w:rPr>
      <w:tblPr/>
      <w:tcPr>
        <w:tcBorders>
          <w:top w:val="none" w:sz="4" w:space="0" w:color="000000"/>
          <w:left w:val="none" w:sz="4" w:space="0" w:color="000000"/>
          <w:bottom w:val="none" w:sz="4" w:space="0" w:color="000000"/>
          <w:right w:val="single" w:sz="4" w:space="0" w:color="0369A3"/>
        </w:tcBorders>
        <w:shd w:val="clear" w:color="FFFFFF" w:fill="auto"/>
      </w:tcPr>
    </w:tblStylePr>
    <w:tblStylePr w:type="lastCol">
      <w:rPr>
        <w:i/>
        <w:color w:val="36B3FB"/>
        <w:sz w:val="22"/>
      </w:rPr>
      <w:tblPr/>
      <w:tcPr>
        <w:tcBorders>
          <w:top w:val="none" w:sz="4" w:space="0" w:color="000000"/>
          <w:left w:val="single" w:sz="4" w:space="0" w:color="0369A3"/>
          <w:bottom w:val="none" w:sz="4" w:space="0" w:color="000000"/>
          <w:right w:val="none" w:sz="4" w:space="0" w:color="000000"/>
        </w:tcBorders>
        <w:shd w:val="clear" w:color="FFFFFF" w:fill="auto"/>
      </w:tcPr>
    </w:tblStylePr>
    <w:tblStylePr w:type="band1Vert">
      <w:tblPr/>
      <w:tcPr>
        <w:shd w:val="clear" w:color="FFFFFF" w:fill="A9DEFD"/>
      </w:tcPr>
    </w:tblStylePr>
    <w:tblStylePr w:type="band1Horz">
      <w:rPr>
        <w:color w:val="36B3FB"/>
        <w:sz w:val="22"/>
      </w:rPr>
      <w:tblPr/>
      <w:tcPr>
        <w:shd w:val="clear" w:color="FFFFFF" w:fill="A9DEFD"/>
      </w:tcPr>
    </w:tblStylePr>
    <w:tblStylePr w:type="band2Horz">
      <w:rPr>
        <w:color w:val="36B3FB"/>
        <w:sz w:val="22"/>
      </w:rPr>
    </w:tblStylePr>
  </w:style>
  <w:style w:type="table" w:customStyle="1" w:styleId="ListTable7Colorful-Accent3">
    <w:name w:val="List Table 7 Colorful - Accent 3"/>
    <w:basedOn w:val="TableNormal"/>
    <w:uiPriority w:val="99"/>
    <w:tblPr>
      <w:tblStyleRowBandSize w:val="1"/>
      <w:tblStyleColBandSize w:val="1"/>
      <w:tblBorders>
        <w:right w:val="single" w:sz="4" w:space="0" w:color="FB7E35"/>
      </w:tblBorders>
    </w:tblPr>
    <w:tblStylePr w:type="firstRow">
      <w:rPr>
        <w:i/>
        <w:color w:val="FB7E35"/>
        <w:sz w:val="22"/>
      </w:rPr>
      <w:tblPr/>
      <w:tcPr>
        <w:tcBorders>
          <w:top w:val="none" w:sz="4" w:space="0" w:color="000000"/>
          <w:left w:val="none" w:sz="4" w:space="0" w:color="000000"/>
          <w:bottom w:val="single" w:sz="4" w:space="0" w:color="A33E03"/>
          <w:right w:val="none" w:sz="4" w:space="0" w:color="000000"/>
        </w:tcBorders>
        <w:shd w:val="clear" w:color="FFFFFF" w:fill="FFFFFF"/>
      </w:tcPr>
    </w:tblStylePr>
    <w:tblStylePr w:type="lastRow">
      <w:rPr>
        <w:i/>
        <w:color w:val="FB7E35"/>
        <w:sz w:val="22"/>
      </w:rPr>
      <w:tblPr/>
      <w:tcPr>
        <w:tcBorders>
          <w:top w:val="single" w:sz="4" w:space="0" w:color="A33E03"/>
          <w:left w:val="none" w:sz="4" w:space="0" w:color="000000"/>
          <w:bottom w:val="none" w:sz="4" w:space="0" w:color="000000"/>
          <w:right w:val="none" w:sz="4" w:space="0" w:color="000000"/>
        </w:tcBorders>
        <w:shd w:val="clear" w:color="FFFFFF" w:fill="FFFFFF"/>
      </w:tcPr>
    </w:tblStylePr>
    <w:tblStylePr w:type="firstCol">
      <w:pPr>
        <w:jc w:val="right"/>
      </w:pPr>
      <w:rPr>
        <w:i/>
        <w:color w:val="FB7E35"/>
        <w:sz w:val="22"/>
      </w:rPr>
      <w:tblPr/>
      <w:tcPr>
        <w:tcBorders>
          <w:top w:val="none" w:sz="4" w:space="0" w:color="000000"/>
          <w:left w:val="none" w:sz="4" w:space="0" w:color="000000"/>
          <w:bottom w:val="none" w:sz="4" w:space="0" w:color="000000"/>
          <w:right w:val="single" w:sz="4" w:space="0" w:color="A33E03"/>
        </w:tcBorders>
        <w:shd w:val="clear" w:color="FFFFFF" w:fill="auto"/>
      </w:tcPr>
    </w:tblStylePr>
    <w:tblStylePr w:type="lastCol">
      <w:rPr>
        <w:i/>
        <w:color w:val="FB7E35"/>
        <w:sz w:val="22"/>
      </w:rPr>
      <w:tblPr/>
      <w:tcPr>
        <w:tcBorders>
          <w:top w:val="none" w:sz="4" w:space="0" w:color="000000"/>
          <w:left w:val="single" w:sz="4" w:space="0" w:color="A33E03"/>
          <w:bottom w:val="none" w:sz="4" w:space="0" w:color="000000"/>
          <w:right w:val="none" w:sz="4" w:space="0" w:color="000000"/>
        </w:tcBorders>
        <w:shd w:val="clear" w:color="FFFFFF" w:fill="auto"/>
      </w:tcPr>
    </w:tblStylePr>
    <w:tblStylePr w:type="band1Vert">
      <w:tblPr/>
      <w:tcPr>
        <w:shd w:val="clear" w:color="FFFFFF" w:fill="FDC8A9"/>
      </w:tcPr>
    </w:tblStylePr>
    <w:tblStylePr w:type="band1Horz">
      <w:rPr>
        <w:color w:val="FB7E35"/>
        <w:sz w:val="22"/>
      </w:rPr>
      <w:tblPr/>
      <w:tcPr>
        <w:shd w:val="clear" w:color="FFFFFF" w:fill="FDC8A9"/>
      </w:tcPr>
    </w:tblStylePr>
    <w:tblStylePr w:type="band2Horz">
      <w:rPr>
        <w:color w:val="FB7E35"/>
        <w:sz w:val="22"/>
      </w:rPr>
    </w:tblStylePr>
  </w:style>
  <w:style w:type="table" w:customStyle="1" w:styleId="ListTable7Colorful-Accent4">
    <w:name w:val="List Table 7 Colorful - Accent 4"/>
    <w:basedOn w:val="TableNormal"/>
    <w:uiPriority w:val="99"/>
    <w:tblPr>
      <w:tblStyleRowBandSize w:val="1"/>
      <w:tblStyleColBandSize w:val="1"/>
      <w:tblBorders>
        <w:right w:val="single" w:sz="4" w:space="0" w:color="E032FB"/>
      </w:tblBorders>
    </w:tblPr>
    <w:tblStylePr w:type="firstRow">
      <w:rPr>
        <w:i/>
        <w:color w:val="E032FB"/>
        <w:sz w:val="22"/>
      </w:rPr>
      <w:tblPr/>
      <w:tcPr>
        <w:tcBorders>
          <w:top w:val="none" w:sz="4" w:space="0" w:color="000000"/>
          <w:left w:val="none" w:sz="4" w:space="0" w:color="000000"/>
          <w:bottom w:val="single" w:sz="4" w:space="0" w:color="8E03A3"/>
          <w:right w:val="none" w:sz="4" w:space="0" w:color="000000"/>
        </w:tcBorders>
        <w:shd w:val="clear" w:color="FFFFFF" w:fill="FFFFFF"/>
      </w:tcPr>
    </w:tblStylePr>
    <w:tblStylePr w:type="lastRow">
      <w:rPr>
        <w:i/>
        <w:color w:val="E032FB"/>
        <w:sz w:val="22"/>
      </w:rPr>
      <w:tblPr/>
      <w:tcPr>
        <w:tcBorders>
          <w:top w:val="single" w:sz="4" w:space="0" w:color="8E03A3"/>
          <w:left w:val="none" w:sz="4" w:space="0" w:color="000000"/>
          <w:bottom w:val="none" w:sz="4" w:space="0" w:color="000000"/>
          <w:right w:val="none" w:sz="4" w:space="0" w:color="000000"/>
        </w:tcBorders>
        <w:shd w:val="clear" w:color="FFFFFF" w:fill="FFFFFF"/>
      </w:tcPr>
    </w:tblStylePr>
    <w:tblStylePr w:type="firstCol">
      <w:pPr>
        <w:jc w:val="right"/>
      </w:pPr>
      <w:rPr>
        <w:i/>
        <w:color w:val="E032FB"/>
        <w:sz w:val="22"/>
      </w:rPr>
      <w:tblPr/>
      <w:tcPr>
        <w:tcBorders>
          <w:top w:val="none" w:sz="4" w:space="0" w:color="000000"/>
          <w:left w:val="none" w:sz="4" w:space="0" w:color="000000"/>
          <w:bottom w:val="none" w:sz="4" w:space="0" w:color="000000"/>
          <w:right w:val="single" w:sz="4" w:space="0" w:color="8E03A3"/>
        </w:tcBorders>
        <w:shd w:val="clear" w:color="FFFFFF" w:fill="auto"/>
      </w:tcPr>
    </w:tblStylePr>
    <w:tblStylePr w:type="lastCol">
      <w:rPr>
        <w:i/>
        <w:color w:val="E032FB"/>
        <w:sz w:val="22"/>
      </w:rPr>
      <w:tblPr/>
      <w:tcPr>
        <w:tcBorders>
          <w:top w:val="none" w:sz="4" w:space="0" w:color="000000"/>
          <w:left w:val="single" w:sz="4" w:space="0" w:color="8E03A3"/>
          <w:bottom w:val="none" w:sz="4" w:space="0" w:color="000000"/>
          <w:right w:val="none" w:sz="4" w:space="0" w:color="000000"/>
        </w:tcBorders>
        <w:shd w:val="clear" w:color="FFFFFF" w:fill="auto"/>
      </w:tcPr>
    </w:tblStylePr>
    <w:tblStylePr w:type="band1Vert">
      <w:tblPr/>
      <w:tcPr>
        <w:shd w:val="clear" w:color="FFFFFF" w:fill="F2A9FD"/>
      </w:tcPr>
    </w:tblStylePr>
    <w:tblStylePr w:type="band1Horz">
      <w:rPr>
        <w:color w:val="E032FB"/>
        <w:sz w:val="22"/>
      </w:rPr>
      <w:tblPr/>
      <w:tcPr>
        <w:shd w:val="clear" w:color="FFFFFF" w:fill="F2A9FD"/>
      </w:tcPr>
    </w:tblStylePr>
    <w:tblStylePr w:type="band2Horz">
      <w:rPr>
        <w:color w:val="E032FB"/>
        <w:sz w:val="22"/>
      </w:rPr>
    </w:tblStylePr>
  </w:style>
  <w:style w:type="table" w:customStyle="1" w:styleId="ListTable7Colorful-Accent5">
    <w:name w:val="List Table 7 Colorful - Accent 5"/>
    <w:basedOn w:val="TableNormal"/>
    <w:uiPriority w:val="99"/>
    <w:tblPr>
      <w:tblStyleRowBandSize w:val="1"/>
      <w:tblStyleColBandSize w:val="1"/>
      <w:tblBorders>
        <w:right w:val="single" w:sz="4" w:space="0" w:color="FFD444"/>
      </w:tblBorders>
    </w:tblPr>
    <w:tblStylePr w:type="firstRow">
      <w:rPr>
        <w:i/>
        <w:color w:val="FFD444"/>
        <w:sz w:val="22"/>
      </w:rPr>
      <w:tblPr/>
      <w:tcPr>
        <w:tcBorders>
          <w:top w:val="none" w:sz="4" w:space="0" w:color="000000"/>
          <w:left w:val="none" w:sz="4" w:space="0" w:color="000000"/>
          <w:bottom w:val="single" w:sz="4" w:space="0" w:color="C99C00"/>
          <w:right w:val="none" w:sz="4" w:space="0" w:color="000000"/>
        </w:tcBorders>
        <w:shd w:val="clear" w:color="FFFFFF" w:fill="FFFFFF"/>
      </w:tcPr>
    </w:tblStylePr>
    <w:tblStylePr w:type="lastRow">
      <w:rPr>
        <w:i/>
        <w:color w:val="FFD444"/>
        <w:sz w:val="22"/>
      </w:rPr>
      <w:tblPr/>
      <w:tcPr>
        <w:tcBorders>
          <w:top w:val="single" w:sz="4" w:space="0" w:color="C99C00"/>
          <w:left w:val="none" w:sz="4" w:space="0" w:color="000000"/>
          <w:bottom w:val="none" w:sz="4" w:space="0" w:color="000000"/>
          <w:right w:val="none" w:sz="4" w:space="0" w:color="000000"/>
        </w:tcBorders>
        <w:shd w:val="clear" w:color="FFFFFF" w:fill="FFFFFF"/>
      </w:tcPr>
    </w:tblStylePr>
    <w:tblStylePr w:type="firstCol">
      <w:pPr>
        <w:jc w:val="right"/>
      </w:pPr>
      <w:rPr>
        <w:i/>
        <w:color w:val="FFD444"/>
        <w:sz w:val="22"/>
      </w:rPr>
      <w:tblPr/>
      <w:tcPr>
        <w:tcBorders>
          <w:top w:val="none" w:sz="4" w:space="0" w:color="000000"/>
          <w:left w:val="none" w:sz="4" w:space="0" w:color="000000"/>
          <w:bottom w:val="none" w:sz="4" w:space="0" w:color="000000"/>
          <w:right w:val="single" w:sz="4" w:space="0" w:color="C99C00"/>
        </w:tcBorders>
        <w:shd w:val="clear" w:color="FFFFFF" w:fill="auto"/>
      </w:tcPr>
    </w:tblStylePr>
    <w:tblStylePr w:type="lastCol">
      <w:rPr>
        <w:i/>
        <w:color w:val="FFD444"/>
        <w:sz w:val="22"/>
      </w:rPr>
      <w:tblPr/>
      <w:tcPr>
        <w:tcBorders>
          <w:top w:val="none" w:sz="4" w:space="0" w:color="000000"/>
          <w:left w:val="single" w:sz="4" w:space="0" w:color="C99C00"/>
          <w:bottom w:val="none" w:sz="4" w:space="0" w:color="000000"/>
          <w:right w:val="none" w:sz="4" w:space="0" w:color="000000"/>
        </w:tcBorders>
        <w:shd w:val="clear" w:color="FFFFFF" w:fill="auto"/>
      </w:tcPr>
    </w:tblStylePr>
    <w:tblStylePr w:type="band1Vert">
      <w:tblPr/>
      <w:tcPr>
        <w:shd w:val="clear" w:color="FFFFFF" w:fill="FFEDB1"/>
      </w:tcPr>
    </w:tblStylePr>
    <w:tblStylePr w:type="band1Horz">
      <w:rPr>
        <w:color w:val="FFD444"/>
        <w:sz w:val="22"/>
      </w:rPr>
      <w:tblPr/>
      <w:tcPr>
        <w:shd w:val="clear" w:color="FFFFFF" w:fill="FFEDB1"/>
      </w:tcPr>
    </w:tblStylePr>
    <w:tblStylePr w:type="band2Horz">
      <w:rPr>
        <w:color w:val="FFD444"/>
        <w:sz w:val="22"/>
      </w:rPr>
    </w:tblStylePr>
  </w:style>
  <w:style w:type="table" w:customStyle="1" w:styleId="ListTable7Colorful-Accent6">
    <w:name w:val="List Table 7 Colorful - Accent 6"/>
    <w:basedOn w:val="TableNormal"/>
    <w:uiPriority w:val="99"/>
    <w:tblPr>
      <w:tblStyleRowBandSize w:val="1"/>
      <w:tblStyleColBandSize w:val="1"/>
      <w:tblBorders>
        <w:right w:val="single" w:sz="4" w:space="0" w:color="E9706E"/>
      </w:tblBorders>
    </w:tblPr>
    <w:tblStylePr w:type="firstRow">
      <w:rPr>
        <w:i/>
        <w:color w:val="E9706E"/>
        <w:sz w:val="22"/>
      </w:rPr>
      <w:tblPr/>
      <w:tcPr>
        <w:tcBorders>
          <w:top w:val="none" w:sz="4" w:space="0" w:color="000000"/>
          <w:left w:val="none" w:sz="4" w:space="0" w:color="000000"/>
          <w:bottom w:val="single" w:sz="4" w:space="0" w:color="C9211E"/>
          <w:right w:val="none" w:sz="4" w:space="0" w:color="000000"/>
        </w:tcBorders>
        <w:shd w:val="clear" w:color="FFFFFF" w:fill="FFFFFF"/>
      </w:tcPr>
    </w:tblStylePr>
    <w:tblStylePr w:type="lastRow">
      <w:rPr>
        <w:i/>
        <w:color w:val="E9706E"/>
        <w:sz w:val="22"/>
      </w:rPr>
      <w:tblPr/>
      <w:tcPr>
        <w:tcBorders>
          <w:top w:val="single" w:sz="4" w:space="0" w:color="C9211E"/>
          <w:left w:val="none" w:sz="4" w:space="0" w:color="000000"/>
          <w:bottom w:val="none" w:sz="4" w:space="0" w:color="000000"/>
          <w:right w:val="none" w:sz="4" w:space="0" w:color="000000"/>
        </w:tcBorders>
        <w:shd w:val="clear" w:color="FFFFFF" w:fill="FFFFFF"/>
      </w:tcPr>
    </w:tblStylePr>
    <w:tblStylePr w:type="firstCol">
      <w:pPr>
        <w:jc w:val="right"/>
      </w:pPr>
      <w:rPr>
        <w:i/>
        <w:color w:val="E9706E"/>
        <w:sz w:val="22"/>
      </w:rPr>
      <w:tblPr/>
      <w:tcPr>
        <w:tcBorders>
          <w:top w:val="none" w:sz="4" w:space="0" w:color="000000"/>
          <w:left w:val="none" w:sz="4" w:space="0" w:color="000000"/>
          <w:bottom w:val="none" w:sz="4" w:space="0" w:color="000000"/>
          <w:right w:val="single" w:sz="4" w:space="0" w:color="C9211E"/>
        </w:tcBorders>
        <w:shd w:val="clear" w:color="FFFFFF" w:fill="auto"/>
      </w:tcPr>
    </w:tblStylePr>
    <w:tblStylePr w:type="lastCol">
      <w:rPr>
        <w:i/>
        <w:color w:val="E9706E"/>
        <w:sz w:val="22"/>
      </w:rPr>
      <w:tblPr/>
      <w:tcPr>
        <w:tcBorders>
          <w:top w:val="none" w:sz="4" w:space="0" w:color="000000"/>
          <w:left w:val="single" w:sz="4" w:space="0" w:color="C9211E"/>
          <w:bottom w:val="none" w:sz="4" w:space="0" w:color="000000"/>
          <w:right w:val="none" w:sz="4" w:space="0" w:color="000000"/>
        </w:tcBorders>
        <w:shd w:val="clear" w:color="FFFFFF" w:fill="auto"/>
      </w:tcPr>
    </w:tblStylePr>
    <w:tblStylePr w:type="band1Vert">
      <w:tblPr/>
      <w:tcPr>
        <w:shd w:val="clear" w:color="FFFFFF" w:fill="F6C2C1"/>
      </w:tcPr>
    </w:tblStylePr>
    <w:tblStylePr w:type="band1Horz">
      <w:rPr>
        <w:color w:val="E9706E"/>
        <w:sz w:val="22"/>
      </w:rPr>
      <w:tblPr/>
      <w:tcPr>
        <w:shd w:val="clear" w:color="FFFFFF" w:fill="F6C2C1"/>
      </w:tcPr>
    </w:tblStylePr>
    <w:tblStylePr w:type="band2Horz">
      <w:rPr>
        <w:color w:val="E9706E"/>
        <w:sz w:val="22"/>
      </w:rPr>
    </w:tblStylePr>
  </w:style>
  <w:style w:type="table" w:customStyle="1" w:styleId="Lined-Accent">
    <w:name w:val="Lined - Accent"/>
    <w:basedOn w:val="TableNormal"/>
    <w:uiPriority w:val="99"/>
    <w:rPr>
      <w:color w:val="404040"/>
    </w:rPr>
    <w:tblPr>
      <w:tblStyleRowBandSize w:val="1"/>
      <w:tblStyleColBandSize w:val="1"/>
    </w:tblPr>
    <w:tblStylePr w:type="firstRow">
      <w:rPr>
        <w:color w:val="F2F2F2"/>
        <w:sz w:val="22"/>
      </w:rPr>
      <w:tblPr/>
      <w:tcPr>
        <w:shd w:val="clear" w:color="FFFFFF" w:fill="7F7F7F"/>
      </w:tcPr>
    </w:tblStylePr>
    <w:tblStylePr w:type="lastRow">
      <w:rPr>
        <w:color w:val="F2F2F2"/>
        <w:sz w:val="22"/>
      </w:rPr>
      <w:tblPr/>
      <w:tcPr>
        <w:shd w:val="clear" w:color="FFFFFF" w:fill="7F7F7F"/>
      </w:tcPr>
    </w:tblStylePr>
    <w:tblStylePr w:type="firstCol">
      <w:rPr>
        <w:color w:val="F2F2F2"/>
        <w:sz w:val="22"/>
      </w:rPr>
      <w:tblPr/>
      <w:tcPr>
        <w:shd w:val="clear" w:color="FFFFFF" w:fill="7F7F7F"/>
      </w:tcPr>
    </w:tblStylePr>
    <w:tblStylePr w:type="lastCol">
      <w:rPr>
        <w:color w:val="F2F2F2"/>
        <w:sz w:val="22"/>
      </w:rPr>
      <w:tblPr/>
      <w:tcPr>
        <w:shd w:val="clear" w:color="FFFFFF" w:fill="7F7F7F"/>
      </w:tcPr>
    </w:tblStylePr>
    <w:tblStylePr w:type="band1Vert">
      <w:rPr>
        <w:color w:val="404040"/>
        <w:sz w:val="22"/>
      </w:rPr>
    </w:tblStylePr>
    <w:tblStylePr w:type="band2Vert">
      <w:rPr>
        <w:color w:val="404040"/>
        <w:sz w:val="22"/>
      </w:rPr>
      <w:tblPr/>
      <w:tcPr>
        <w:shd w:val="clear" w:color="FFFFFF" w:fill="FFFFFF"/>
      </w:tcPr>
    </w:tblStylePr>
    <w:tblStylePr w:type="band1Horz">
      <w:rPr>
        <w:color w:val="404040"/>
        <w:sz w:val="22"/>
      </w:rPr>
    </w:tblStylePr>
    <w:tblStylePr w:type="band2Horz">
      <w:rPr>
        <w:color w:val="404040"/>
        <w:sz w:val="22"/>
      </w:rPr>
      <w:tblPr/>
      <w:tcPr>
        <w:shd w:val="clear" w:color="FFFFFF" w:fill="FFFFFF"/>
      </w:tcPr>
    </w:tblStylePr>
  </w:style>
  <w:style w:type="table" w:customStyle="1" w:styleId="Lined-Accent1">
    <w:name w:val="Lined - Accent 1"/>
    <w:basedOn w:val="TableNormal"/>
    <w:uiPriority w:val="99"/>
    <w:rPr>
      <w:color w:val="404040"/>
    </w:rPr>
    <w:tblPr>
      <w:tblStyleRowBandSize w:val="1"/>
      <w:tblStyleColBandSize w:val="1"/>
    </w:tblPr>
    <w:tblStylePr w:type="firstRow">
      <w:rPr>
        <w:color w:val="F2F2F2"/>
        <w:sz w:val="22"/>
      </w:rPr>
      <w:tblPr/>
      <w:tcPr>
        <w:shd w:val="clear" w:color="FFFFFF" w:fill="1BBE03"/>
      </w:tcPr>
    </w:tblStylePr>
    <w:tblStylePr w:type="lastRow">
      <w:rPr>
        <w:color w:val="F2F2F2"/>
        <w:sz w:val="22"/>
      </w:rPr>
      <w:tblPr/>
      <w:tcPr>
        <w:shd w:val="clear" w:color="FFFFFF" w:fill="1BBE03"/>
      </w:tcPr>
    </w:tblStylePr>
    <w:tblStylePr w:type="firstCol">
      <w:rPr>
        <w:color w:val="F2F2F2"/>
        <w:sz w:val="22"/>
      </w:rPr>
      <w:tblPr/>
      <w:tcPr>
        <w:shd w:val="clear" w:color="FFFFFF" w:fill="1BBE03"/>
      </w:tcPr>
    </w:tblStylePr>
    <w:tblStylePr w:type="lastCol">
      <w:rPr>
        <w:color w:val="F2F2F2"/>
        <w:sz w:val="22"/>
      </w:rPr>
      <w:tblPr/>
      <w:tcPr>
        <w:shd w:val="clear" w:color="FFFFFF" w:fill="1BBE03"/>
      </w:tcPr>
    </w:tblStylePr>
    <w:tblStylePr w:type="band1Vert">
      <w:rPr>
        <w:color w:val="404040"/>
        <w:sz w:val="22"/>
      </w:rPr>
    </w:tblStylePr>
    <w:tblStylePr w:type="band2Vert">
      <w:rPr>
        <w:color w:val="404040"/>
        <w:sz w:val="22"/>
      </w:rPr>
      <w:tblPr/>
      <w:tcPr>
        <w:shd w:val="clear" w:color="FFFFFF" w:fill="A2FD94"/>
      </w:tcPr>
    </w:tblStylePr>
    <w:tblStylePr w:type="band1Horz">
      <w:rPr>
        <w:color w:val="404040"/>
        <w:sz w:val="22"/>
      </w:rPr>
    </w:tblStylePr>
    <w:tblStylePr w:type="band2Horz">
      <w:rPr>
        <w:color w:val="404040"/>
        <w:sz w:val="22"/>
      </w:rPr>
      <w:tblPr/>
      <w:tcPr>
        <w:shd w:val="clear" w:color="FFFFFF" w:fill="A2FD94"/>
      </w:tcPr>
    </w:tblStylePr>
  </w:style>
  <w:style w:type="table" w:customStyle="1" w:styleId="Lined-Accent2">
    <w:name w:val="Lined - Accent 2"/>
    <w:basedOn w:val="TableNormal"/>
    <w:uiPriority w:val="99"/>
    <w:rPr>
      <w:color w:val="404040"/>
    </w:rPr>
    <w:tblPr>
      <w:tblStyleRowBandSize w:val="1"/>
      <w:tblStyleColBandSize w:val="1"/>
    </w:tblPr>
    <w:tblStylePr w:type="firstRow">
      <w:rPr>
        <w:color w:val="F2F2F2"/>
        <w:sz w:val="22"/>
      </w:rPr>
      <w:tblPr/>
      <w:tcPr>
        <w:shd w:val="clear" w:color="FFFFFF" w:fill="36B3FB"/>
      </w:tcPr>
    </w:tblStylePr>
    <w:tblStylePr w:type="lastRow">
      <w:rPr>
        <w:color w:val="F2F2F2"/>
        <w:sz w:val="22"/>
      </w:rPr>
      <w:tblPr/>
      <w:tcPr>
        <w:shd w:val="clear" w:color="FFFFFF" w:fill="36B3FB"/>
      </w:tcPr>
    </w:tblStylePr>
    <w:tblStylePr w:type="firstCol">
      <w:rPr>
        <w:color w:val="F2F2F2"/>
        <w:sz w:val="22"/>
      </w:rPr>
      <w:tblPr/>
      <w:tcPr>
        <w:shd w:val="clear" w:color="FFFFFF" w:fill="36B3FB"/>
      </w:tcPr>
    </w:tblStylePr>
    <w:tblStylePr w:type="lastCol">
      <w:rPr>
        <w:color w:val="F2F2F2"/>
        <w:sz w:val="22"/>
      </w:rPr>
      <w:tblPr/>
      <w:tcPr>
        <w:shd w:val="clear" w:color="FFFFFF" w:fill="36B3FB"/>
      </w:tcPr>
    </w:tblStylePr>
    <w:tblStylePr w:type="band1Vert">
      <w:rPr>
        <w:color w:val="404040"/>
        <w:sz w:val="22"/>
      </w:rPr>
    </w:tblStylePr>
    <w:tblStylePr w:type="band2Vert">
      <w:rPr>
        <w:color w:val="404040"/>
        <w:sz w:val="22"/>
      </w:rPr>
      <w:tblPr/>
      <w:tcPr>
        <w:shd w:val="clear" w:color="FFFFFF" w:fill="BCE6FD"/>
      </w:tcPr>
    </w:tblStylePr>
    <w:tblStylePr w:type="band1Horz">
      <w:rPr>
        <w:color w:val="404040"/>
        <w:sz w:val="22"/>
      </w:rPr>
    </w:tblStylePr>
    <w:tblStylePr w:type="band2Horz">
      <w:rPr>
        <w:color w:val="404040"/>
        <w:sz w:val="22"/>
      </w:rPr>
      <w:tblPr/>
      <w:tcPr>
        <w:shd w:val="clear" w:color="FFFFFF" w:fill="BCE6FD"/>
      </w:tcPr>
    </w:tblStylePr>
  </w:style>
  <w:style w:type="table" w:customStyle="1" w:styleId="Lined-Accent3">
    <w:name w:val="Lined - Accent 3"/>
    <w:basedOn w:val="TableNormal"/>
    <w:uiPriority w:val="99"/>
    <w:rPr>
      <w:color w:val="404040"/>
    </w:rPr>
    <w:tblPr>
      <w:tblStyleRowBandSize w:val="1"/>
      <w:tblStyleColBandSize w:val="1"/>
    </w:tblPr>
    <w:tblStylePr w:type="firstRow">
      <w:rPr>
        <w:color w:val="F2F2F2"/>
        <w:sz w:val="22"/>
      </w:rPr>
      <w:tblPr/>
      <w:tcPr>
        <w:shd w:val="clear" w:color="FFFFFF" w:fill="A43E03"/>
      </w:tcPr>
    </w:tblStylePr>
    <w:tblStylePr w:type="lastRow">
      <w:rPr>
        <w:color w:val="F2F2F2"/>
        <w:sz w:val="22"/>
      </w:rPr>
      <w:tblPr/>
      <w:tcPr>
        <w:shd w:val="clear" w:color="FFFFFF" w:fill="A43E03"/>
      </w:tcPr>
    </w:tblStylePr>
    <w:tblStylePr w:type="firstCol">
      <w:rPr>
        <w:color w:val="F2F2F2"/>
        <w:sz w:val="22"/>
      </w:rPr>
      <w:tblPr/>
      <w:tcPr>
        <w:shd w:val="clear" w:color="FFFFFF" w:fill="A43E03"/>
      </w:tcPr>
    </w:tblStylePr>
    <w:tblStylePr w:type="lastCol">
      <w:rPr>
        <w:color w:val="F2F2F2"/>
        <w:sz w:val="22"/>
      </w:rPr>
      <w:tblPr/>
      <w:tcPr>
        <w:shd w:val="clear" w:color="FFFFFF" w:fill="A43E03"/>
      </w:tcPr>
    </w:tblStylePr>
    <w:tblStylePr w:type="band1Vert">
      <w:rPr>
        <w:color w:val="404040"/>
        <w:sz w:val="22"/>
      </w:rPr>
    </w:tblStylePr>
    <w:tblStylePr w:type="band2Vert">
      <w:rPr>
        <w:color w:val="404040"/>
        <w:sz w:val="22"/>
      </w:rPr>
      <w:tblPr/>
      <w:tcPr>
        <w:shd w:val="clear" w:color="FFFFFF" w:fill="FDD2B9"/>
      </w:tcPr>
    </w:tblStylePr>
    <w:tblStylePr w:type="band1Horz">
      <w:rPr>
        <w:color w:val="404040"/>
        <w:sz w:val="22"/>
      </w:rPr>
    </w:tblStylePr>
    <w:tblStylePr w:type="band2Horz">
      <w:rPr>
        <w:color w:val="404040"/>
        <w:sz w:val="22"/>
      </w:rPr>
      <w:tblPr/>
      <w:tcPr>
        <w:shd w:val="clear" w:color="FFFFFF" w:fill="FDD2B9"/>
      </w:tcPr>
    </w:tblStylePr>
  </w:style>
  <w:style w:type="table" w:customStyle="1" w:styleId="Lined-Accent4">
    <w:name w:val="Lined - Accent 4"/>
    <w:basedOn w:val="TableNormal"/>
    <w:uiPriority w:val="99"/>
    <w:rPr>
      <w:color w:val="404040"/>
    </w:rPr>
    <w:tblPr>
      <w:tblStyleRowBandSize w:val="1"/>
      <w:tblStyleColBandSize w:val="1"/>
    </w:tblPr>
    <w:tblStylePr w:type="firstRow">
      <w:rPr>
        <w:color w:val="F2F2F2"/>
        <w:sz w:val="22"/>
      </w:rPr>
      <w:tblPr/>
      <w:tcPr>
        <w:shd w:val="clear" w:color="FFFFFF" w:fill="E032FB"/>
      </w:tcPr>
    </w:tblStylePr>
    <w:tblStylePr w:type="lastRow">
      <w:rPr>
        <w:color w:val="F2F2F2"/>
        <w:sz w:val="22"/>
      </w:rPr>
      <w:tblPr/>
      <w:tcPr>
        <w:shd w:val="clear" w:color="FFFFFF" w:fill="E032FB"/>
      </w:tcPr>
    </w:tblStylePr>
    <w:tblStylePr w:type="firstCol">
      <w:rPr>
        <w:color w:val="F2F2F2"/>
        <w:sz w:val="22"/>
      </w:rPr>
      <w:tblPr/>
      <w:tcPr>
        <w:shd w:val="clear" w:color="FFFFFF" w:fill="E032FB"/>
      </w:tcPr>
    </w:tblStylePr>
    <w:tblStylePr w:type="lastCol">
      <w:rPr>
        <w:color w:val="F2F2F2"/>
        <w:sz w:val="22"/>
      </w:rPr>
      <w:tblPr/>
      <w:tcPr>
        <w:shd w:val="clear" w:color="FFFFFF" w:fill="E032FB"/>
      </w:tcPr>
    </w:tblStylePr>
    <w:tblStylePr w:type="band1Vert">
      <w:rPr>
        <w:color w:val="404040"/>
        <w:sz w:val="22"/>
      </w:rPr>
    </w:tblStylePr>
    <w:tblStylePr w:type="band2Vert">
      <w:rPr>
        <w:color w:val="404040"/>
        <w:sz w:val="22"/>
      </w:rPr>
      <w:tblPr/>
      <w:tcPr>
        <w:shd w:val="clear" w:color="FFFFFF" w:fill="F4B9FD"/>
      </w:tcPr>
    </w:tblStylePr>
    <w:tblStylePr w:type="band1Horz">
      <w:rPr>
        <w:color w:val="404040"/>
        <w:sz w:val="22"/>
      </w:rPr>
    </w:tblStylePr>
    <w:tblStylePr w:type="band2Horz">
      <w:rPr>
        <w:color w:val="404040"/>
        <w:sz w:val="22"/>
      </w:rPr>
      <w:tblPr/>
      <w:tcPr>
        <w:shd w:val="clear" w:color="FFFFFF" w:fill="F4B9FD"/>
      </w:tcPr>
    </w:tblStylePr>
  </w:style>
  <w:style w:type="table" w:customStyle="1" w:styleId="Lined-Accent5">
    <w:name w:val="Lined - Accent 5"/>
    <w:basedOn w:val="TableNormal"/>
    <w:uiPriority w:val="99"/>
    <w:rPr>
      <w:color w:val="404040"/>
    </w:rPr>
    <w:tblPr>
      <w:tblStyleRowBandSize w:val="1"/>
      <w:tblStyleColBandSize w:val="1"/>
    </w:tblPr>
    <w:tblStylePr w:type="firstRow">
      <w:rPr>
        <w:color w:val="F2F2F2"/>
        <w:sz w:val="22"/>
      </w:rPr>
      <w:tblPr/>
      <w:tcPr>
        <w:shd w:val="clear" w:color="FFFFFF" w:fill="C99C00"/>
      </w:tcPr>
    </w:tblStylePr>
    <w:tblStylePr w:type="lastRow">
      <w:rPr>
        <w:color w:val="F2F2F2"/>
        <w:sz w:val="22"/>
      </w:rPr>
      <w:tblPr/>
      <w:tcPr>
        <w:shd w:val="clear" w:color="FFFFFF" w:fill="C99C00"/>
      </w:tcPr>
    </w:tblStylePr>
    <w:tblStylePr w:type="firstCol">
      <w:rPr>
        <w:color w:val="F2F2F2"/>
        <w:sz w:val="22"/>
      </w:rPr>
      <w:tblPr/>
      <w:tcPr>
        <w:shd w:val="clear" w:color="FFFFFF" w:fill="C99C00"/>
      </w:tcPr>
    </w:tblStylePr>
    <w:tblStylePr w:type="lastCol">
      <w:rPr>
        <w:color w:val="F2F2F2"/>
        <w:sz w:val="22"/>
      </w:rPr>
      <w:tblPr/>
      <w:tcPr>
        <w:shd w:val="clear" w:color="FFFFFF" w:fill="C99C00"/>
      </w:tcPr>
    </w:tblStylePr>
    <w:tblStylePr w:type="band1Vert">
      <w:rPr>
        <w:color w:val="404040"/>
        <w:sz w:val="22"/>
      </w:rPr>
    </w:tblStylePr>
    <w:tblStylePr w:type="band2Vert">
      <w:rPr>
        <w:color w:val="404040"/>
        <w:sz w:val="22"/>
      </w:rPr>
      <w:tblPr/>
      <w:tcPr>
        <w:shd w:val="clear" w:color="FFFFFF" w:fill="FFF0BF"/>
      </w:tcPr>
    </w:tblStylePr>
    <w:tblStylePr w:type="band1Horz">
      <w:rPr>
        <w:color w:val="404040"/>
        <w:sz w:val="22"/>
      </w:rPr>
    </w:tblStylePr>
    <w:tblStylePr w:type="band2Horz">
      <w:rPr>
        <w:color w:val="404040"/>
        <w:sz w:val="22"/>
      </w:rPr>
      <w:tblPr/>
      <w:tcPr>
        <w:shd w:val="clear" w:color="FFFFFF" w:fill="FFF0BF"/>
      </w:tcPr>
    </w:tblStylePr>
  </w:style>
  <w:style w:type="table" w:customStyle="1" w:styleId="Lined-Accent6">
    <w:name w:val="Lined - Accent 6"/>
    <w:basedOn w:val="TableNormal"/>
    <w:uiPriority w:val="99"/>
    <w:rPr>
      <w:color w:val="404040"/>
    </w:rPr>
    <w:tblPr>
      <w:tblStyleRowBandSize w:val="1"/>
      <w:tblStyleColBandSize w:val="1"/>
    </w:tblPr>
    <w:tblStylePr w:type="firstRow">
      <w:rPr>
        <w:color w:val="F2F2F2"/>
        <w:sz w:val="22"/>
      </w:rPr>
      <w:tblPr/>
      <w:tcPr>
        <w:shd w:val="clear" w:color="FFFFFF" w:fill="C9211E"/>
      </w:tcPr>
    </w:tblStylePr>
    <w:tblStylePr w:type="lastRow">
      <w:rPr>
        <w:color w:val="F2F2F2"/>
        <w:sz w:val="22"/>
      </w:rPr>
      <w:tblPr/>
      <w:tcPr>
        <w:shd w:val="clear" w:color="FFFFFF" w:fill="C9211E"/>
      </w:tcPr>
    </w:tblStylePr>
    <w:tblStylePr w:type="firstCol">
      <w:rPr>
        <w:color w:val="F2F2F2"/>
        <w:sz w:val="22"/>
      </w:rPr>
      <w:tblPr/>
      <w:tcPr>
        <w:shd w:val="clear" w:color="FFFFFF" w:fill="C9211E"/>
      </w:tcPr>
    </w:tblStylePr>
    <w:tblStylePr w:type="lastCol">
      <w:rPr>
        <w:color w:val="F2F2F2"/>
        <w:sz w:val="22"/>
      </w:rPr>
      <w:tblPr/>
      <w:tcPr>
        <w:shd w:val="clear" w:color="FFFFFF" w:fill="C9211E"/>
      </w:tcPr>
    </w:tblStylePr>
    <w:tblStylePr w:type="band1Vert">
      <w:rPr>
        <w:color w:val="404040"/>
        <w:sz w:val="22"/>
      </w:rPr>
    </w:tblStylePr>
    <w:tblStylePr w:type="band2Vert">
      <w:rPr>
        <w:color w:val="404040"/>
        <w:sz w:val="22"/>
      </w:rPr>
      <w:tblPr/>
      <w:tcPr>
        <w:shd w:val="clear" w:color="FFFFFF" w:fill="F7CDCD"/>
      </w:tcPr>
    </w:tblStylePr>
    <w:tblStylePr w:type="band1Horz">
      <w:rPr>
        <w:color w:val="404040"/>
        <w:sz w:val="22"/>
      </w:rPr>
    </w:tblStylePr>
    <w:tblStylePr w:type="band2Horz">
      <w:rPr>
        <w:color w:val="404040"/>
        <w:sz w:val="22"/>
      </w:rPr>
      <w:tblPr/>
      <w:tcPr>
        <w:shd w:val="clear" w:color="FFFFFF" w:fill="F7CDCD"/>
      </w:tcPr>
    </w:tblStylePr>
  </w:style>
  <w:style w:type="table" w:customStyle="1" w:styleId="BorderedLined-Accent">
    <w:name w:val="Bordered &amp; Lined - Accent"/>
    <w:basedOn w:val="TableNormal"/>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rPr>
      <w:tblPr/>
      <w:tcPr>
        <w:shd w:val="clear" w:color="FFFFFF" w:fill="7F7F7F"/>
      </w:tcPr>
    </w:tblStylePr>
    <w:tblStylePr w:type="lastRow">
      <w:rPr>
        <w:color w:val="F2F2F2"/>
        <w:sz w:val="22"/>
      </w:rPr>
      <w:tblPr/>
      <w:tcPr>
        <w:shd w:val="clear" w:color="FFFFFF" w:fill="7F7F7F"/>
      </w:tcPr>
    </w:tblStylePr>
    <w:tblStylePr w:type="firstCol">
      <w:rPr>
        <w:color w:val="F2F2F2"/>
        <w:sz w:val="22"/>
      </w:rPr>
      <w:tblPr/>
      <w:tcPr>
        <w:shd w:val="clear" w:color="FFFFFF" w:fill="7F7F7F"/>
      </w:tcPr>
    </w:tblStylePr>
    <w:tblStylePr w:type="lastCol">
      <w:rPr>
        <w:color w:val="F2F2F2"/>
        <w:sz w:val="22"/>
      </w:rPr>
      <w:tblPr/>
      <w:tcPr>
        <w:shd w:val="clear" w:color="FFFFFF" w:fill="7F7F7F"/>
      </w:tcPr>
    </w:tblStylePr>
    <w:tblStylePr w:type="band1Vert">
      <w:rPr>
        <w:color w:val="404040"/>
        <w:sz w:val="22"/>
      </w:rPr>
    </w:tblStylePr>
    <w:tblStylePr w:type="band2Vert">
      <w:rPr>
        <w:color w:val="404040"/>
        <w:sz w:val="22"/>
      </w:rPr>
      <w:tblPr/>
      <w:tcPr>
        <w:shd w:val="clear" w:color="FFFFFF" w:fill="FFFFFF"/>
      </w:tcPr>
    </w:tblStylePr>
    <w:tblStylePr w:type="band1Horz">
      <w:rPr>
        <w:color w:val="404040"/>
        <w:sz w:val="22"/>
      </w:rPr>
    </w:tblStylePr>
    <w:tblStylePr w:type="band2Horz">
      <w:rPr>
        <w:color w:val="404040"/>
        <w:sz w:val="22"/>
      </w:rPr>
      <w:tblPr/>
      <w:tcPr>
        <w:shd w:val="clear" w:color="FFFFFF" w:fill="FFFFFF"/>
      </w:tcPr>
    </w:tblStylePr>
  </w:style>
  <w:style w:type="table" w:customStyle="1" w:styleId="BorderedLined-Accent1">
    <w:name w:val="Bordered &amp; Lined - Accent 1"/>
    <w:basedOn w:val="TableNormal"/>
    <w:uiPriority w:val="99"/>
    <w:rPr>
      <w:color w:val="404040"/>
    </w:rPr>
    <w:tblPr>
      <w:tblStyleRowBandSize w:val="1"/>
      <w:tblStyleColBandSize w:val="1"/>
      <w:tblBorders>
        <w:top w:val="single" w:sz="4" w:space="0" w:color="18A303"/>
        <w:left w:val="single" w:sz="4" w:space="0" w:color="18A303"/>
        <w:bottom w:val="single" w:sz="4" w:space="0" w:color="18A303"/>
        <w:right w:val="single" w:sz="4" w:space="0" w:color="18A303"/>
        <w:insideH w:val="single" w:sz="4" w:space="0" w:color="18A303"/>
        <w:insideV w:val="single" w:sz="4" w:space="0" w:color="18A303"/>
      </w:tblBorders>
    </w:tblPr>
    <w:tblStylePr w:type="firstRow">
      <w:rPr>
        <w:color w:val="F2F2F2"/>
        <w:sz w:val="22"/>
      </w:rPr>
      <w:tblPr/>
      <w:tcPr>
        <w:shd w:val="clear" w:color="FFFFFF" w:fill="1BBE03"/>
      </w:tcPr>
    </w:tblStylePr>
    <w:tblStylePr w:type="lastRow">
      <w:rPr>
        <w:color w:val="F2F2F2"/>
        <w:sz w:val="22"/>
      </w:rPr>
      <w:tblPr/>
      <w:tcPr>
        <w:shd w:val="clear" w:color="FFFFFF" w:fill="1BBE03"/>
      </w:tcPr>
    </w:tblStylePr>
    <w:tblStylePr w:type="firstCol">
      <w:rPr>
        <w:color w:val="F2F2F2"/>
        <w:sz w:val="22"/>
      </w:rPr>
      <w:tblPr/>
      <w:tcPr>
        <w:shd w:val="clear" w:color="FFFFFF" w:fill="1BBE03"/>
      </w:tcPr>
    </w:tblStylePr>
    <w:tblStylePr w:type="lastCol">
      <w:rPr>
        <w:color w:val="F2F2F2"/>
        <w:sz w:val="22"/>
      </w:rPr>
      <w:tblPr/>
      <w:tcPr>
        <w:shd w:val="clear" w:color="FFFFFF" w:fill="1BBE03"/>
      </w:tcPr>
    </w:tblStylePr>
    <w:tblStylePr w:type="band1Vert">
      <w:rPr>
        <w:color w:val="404040"/>
        <w:sz w:val="22"/>
      </w:rPr>
    </w:tblStylePr>
    <w:tblStylePr w:type="band2Vert">
      <w:rPr>
        <w:color w:val="404040"/>
        <w:sz w:val="22"/>
      </w:rPr>
      <w:tblPr/>
      <w:tcPr>
        <w:shd w:val="clear" w:color="FFFFFF" w:fill="A2FD94"/>
      </w:tcPr>
    </w:tblStylePr>
    <w:tblStylePr w:type="band1Horz">
      <w:rPr>
        <w:color w:val="404040"/>
        <w:sz w:val="22"/>
      </w:rPr>
    </w:tblStylePr>
    <w:tblStylePr w:type="band2Horz">
      <w:rPr>
        <w:color w:val="404040"/>
        <w:sz w:val="22"/>
      </w:rPr>
      <w:tblPr/>
      <w:tcPr>
        <w:shd w:val="clear" w:color="FFFFFF" w:fill="A2FD94"/>
      </w:tcPr>
    </w:tblStylePr>
  </w:style>
  <w:style w:type="table" w:customStyle="1" w:styleId="BorderedLined-Accent2">
    <w:name w:val="Bordered &amp; Lined - Accent 2"/>
    <w:basedOn w:val="TableNormal"/>
    <w:uiPriority w:val="99"/>
    <w:rPr>
      <w:color w:val="404040"/>
    </w:rPr>
    <w:tblPr>
      <w:tblStyleRowBandSize w:val="1"/>
      <w:tblStyleColBandSize w:val="1"/>
      <w:tblBorders>
        <w:top w:val="single" w:sz="4" w:space="0" w:color="0369A3"/>
        <w:left w:val="single" w:sz="4" w:space="0" w:color="0369A3"/>
        <w:bottom w:val="single" w:sz="4" w:space="0" w:color="0369A3"/>
        <w:right w:val="single" w:sz="4" w:space="0" w:color="0369A3"/>
        <w:insideH w:val="single" w:sz="4" w:space="0" w:color="0369A3"/>
        <w:insideV w:val="single" w:sz="4" w:space="0" w:color="0369A3"/>
      </w:tblBorders>
    </w:tblPr>
    <w:tblStylePr w:type="firstRow">
      <w:rPr>
        <w:color w:val="F2F2F2"/>
        <w:sz w:val="22"/>
      </w:rPr>
      <w:tblPr/>
      <w:tcPr>
        <w:shd w:val="clear" w:color="FFFFFF" w:fill="36B3FB"/>
      </w:tcPr>
    </w:tblStylePr>
    <w:tblStylePr w:type="lastRow">
      <w:rPr>
        <w:color w:val="F2F2F2"/>
        <w:sz w:val="22"/>
      </w:rPr>
      <w:tblPr/>
      <w:tcPr>
        <w:shd w:val="clear" w:color="FFFFFF" w:fill="36B3FB"/>
      </w:tcPr>
    </w:tblStylePr>
    <w:tblStylePr w:type="firstCol">
      <w:rPr>
        <w:color w:val="F2F2F2"/>
        <w:sz w:val="22"/>
      </w:rPr>
      <w:tblPr/>
      <w:tcPr>
        <w:shd w:val="clear" w:color="FFFFFF" w:fill="36B3FB"/>
      </w:tcPr>
    </w:tblStylePr>
    <w:tblStylePr w:type="lastCol">
      <w:rPr>
        <w:color w:val="F2F2F2"/>
        <w:sz w:val="22"/>
      </w:rPr>
      <w:tblPr/>
      <w:tcPr>
        <w:shd w:val="clear" w:color="FFFFFF" w:fill="36B3FB"/>
      </w:tcPr>
    </w:tblStylePr>
    <w:tblStylePr w:type="band1Vert">
      <w:rPr>
        <w:color w:val="404040"/>
        <w:sz w:val="22"/>
      </w:rPr>
    </w:tblStylePr>
    <w:tblStylePr w:type="band2Vert">
      <w:rPr>
        <w:color w:val="404040"/>
        <w:sz w:val="22"/>
      </w:rPr>
      <w:tblPr/>
      <w:tcPr>
        <w:shd w:val="clear" w:color="FFFFFF" w:fill="BCE6FD"/>
      </w:tcPr>
    </w:tblStylePr>
    <w:tblStylePr w:type="band1Horz">
      <w:rPr>
        <w:color w:val="404040"/>
        <w:sz w:val="22"/>
      </w:rPr>
    </w:tblStylePr>
    <w:tblStylePr w:type="band2Horz">
      <w:rPr>
        <w:color w:val="404040"/>
        <w:sz w:val="22"/>
      </w:rPr>
      <w:tblPr/>
      <w:tcPr>
        <w:shd w:val="clear" w:color="FFFFFF" w:fill="BCE6FD"/>
      </w:tcPr>
    </w:tblStylePr>
  </w:style>
  <w:style w:type="table" w:customStyle="1" w:styleId="BorderedLined-Accent3">
    <w:name w:val="Bordered &amp; Lined - Accent 3"/>
    <w:basedOn w:val="TableNormal"/>
    <w:uiPriority w:val="99"/>
    <w:rPr>
      <w:color w:val="404040"/>
    </w:rPr>
    <w:tblPr>
      <w:tblStyleRowBandSize w:val="1"/>
      <w:tblStyleColBandSize w:val="1"/>
      <w:tblBorders>
        <w:top w:val="single" w:sz="4" w:space="0" w:color="A33E03"/>
        <w:left w:val="single" w:sz="4" w:space="0" w:color="A33E03"/>
        <w:bottom w:val="single" w:sz="4" w:space="0" w:color="A33E03"/>
        <w:right w:val="single" w:sz="4" w:space="0" w:color="A33E03"/>
        <w:insideH w:val="single" w:sz="4" w:space="0" w:color="A33E03"/>
        <w:insideV w:val="single" w:sz="4" w:space="0" w:color="A33E03"/>
      </w:tblBorders>
    </w:tblPr>
    <w:tblStylePr w:type="firstRow">
      <w:rPr>
        <w:color w:val="F2F2F2"/>
        <w:sz w:val="22"/>
      </w:rPr>
      <w:tblPr/>
      <w:tcPr>
        <w:shd w:val="clear" w:color="FFFFFF" w:fill="A43E03"/>
      </w:tcPr>
    </w:tblStylePr>
    <w:tblStylePr w:type="lastRow">
      <w:rPr>
        <w:color w:val="F2F2F2"/>
        <w:sz w:val="22"/>
      </w:rPr>
      <w:tblPr/>
      <w:tcPr>
        <w:shd w:val="clear" w:color="FFFFFF" w:fill="A43E03"/>
      </w:tcPr>
    </w:tblStylePr>
    <w:tblStylePr w:type="firstCol">
      <w:rPr>
        <w:color w:val="F2F2F2"/>
        <w:sz w:val="22"/>
      </w:rPr>
      <w:tblPr/>
      <w:tcPr>
        <w:shd w:val="clear" w:color="FFFFFF" w:fill="A43E03"/>
      </w:tcPr>
    </w:tblStylePr>
    <w:tblStylePr w:type="lastCol">
      <w:rPr>
        <w:color w:val="F2F2F2"/>
        <w:sz w:val="22"/>
      </w:rPr>
      <w:tblPr/>
      <w:tcPr>
        <w:shd w:val="clear" w:color="FFFFFF" w:fill="A43E03"/>
      </w:tcPr>
    </w:tblStylePr>
    <w:tblStylePr w:type="band1Vert">
      <w:rPr>
        <w:color w:val="404040"/>
        <w:sz w:val="22"/>
      </w:rPr>
    </w:tblStylePr>
    <w:tblStylePr w:type="band2Vert">
      <w:rPr>
        <w:color w:val="404040"/>
        <w:sz w:val="22"/>
      </w:rPr>
      <w:tblPr/>
      <w:tcPr>
        <w:shd w:val="clear" w:color="FFFFFF" w:fill="FDD2B9"/>
      </w:tcPr>
    </w:tblStylePr>
    <w:tblStylePr w:type="band1Horz">
      <w:rPr>
        <w:color w:val="404040"/>
        <w:sz w:val="22"/>
      </w:rPr>
    </w:tblStylePr>
    <w:tblStylePr w:type="band2Horz">
      <w:rPr>
        <w:color w:val="404040"/>
        <w:sz w:val="22"/>
      </w:rPr>
      <w:tblPr/>
      <w:tcPr>
        <w:shd w:val="clear" w:color="FFFFFF" w:fill="FDD2B9"/>
      </w:tcPr>
    </w:tblStylePr>
  </w:style>
  <w:style w:type="table" w:customStyle="1" w:styleId="BorderedLined-Accent4">
    <w:name w:val="Bordered &amp; Lined - Accent 4"/>
    <w:basedOn w:val="TableNormal"/>
    <w:uiPriority w:val="99"/>
    <w:rPr>
      <w:color w:val="404040"/>
    </w:rPr>
    <w:tblPr>
      <w:tblStyleRowBandSize w:val="1"/>
      <w:tblStyleColBandSize w:val="1"/>
      <w:tblBorders>
        <w:top w:val="single" w:sz="4" w:space="0" w:color="8E03A3"/>
        <w:left w:val="single" w:sz="4" w:space="0" w:color="8E03A3"/>
        <w:bottom w:val="single" w:sz="4" w:space="0" w:color="8E03A3"/>
        <w:right w:val="single" w:sz="4" w:space="0" w:color="8E03A3"/>
        <w:insideH w:val="single" w:sz="4" w:space="0" w:color="8E03A3"/>
        <w:insideV w:val="single" w:sz="4" w:space="0" w:color="8E03A3"/>
      </w:tblBorders>
    </w:tblPr>
    <w:tblStylePr w:type="firstRow">
      <w:rPr>
        <w:color w:val="F2F2F2"/>
        <w:sz w:val="22"/>
      </w:rPr>
      <w:tblPr/>
      <w:tcPr>
        <w:shd w:val="clear" w:color="FFFFFF" w:fill="E032FB"/>
      </w:tcPr>
    </w:tblStylePr>
    <w:tblStylePr w:type="lastRow">
      <w:rPr>
        <w:color w:val="F2F2F2"/>
        <w:sz w:val="22"/>
      </w:rPr>
      <w:tblPr/>
      <w:tcPr>
        <w:shd w:val="clear" w:color="FFFFFF" w:fill="E032FB"/>
      </w:tcPr>
    </w:tblStylePr>
    <w:tblStylePr w:type="firstCol">
      <w:rPr>
        <w:color w:val="F2F2F2"/>
        <w:sz w:val="22"/>
      </w:rPr>
      <w:tblPr/>
      <w:tcPr>
        <w:shd w:val="clear" w:color="FFFFFF" w:fill="E032FB"/>
      </w:tcPr>
    </w:tblStylePr>
    <w:tblStylePr w:type="lastCol">
      <w:rPr>
        <w:color w:val="F2F2F2"/>
        <w:sz w:val="22"/>
      </w:rPr>
      <w:tblPr/>
      <w:tcPr>
        <w:shd w:val="clear" w:color="FFFFFF" w:fill="E032FB"/>
      </w:tcPr>
    </w:tblStylePr>
    <w:tblStylePr w:type="band1Vert">
      <w:rPr>
        <w:color w:val="404040"/>
        <w:sz w:val="22"/>
      </w:rPr>
    </w:tblStylePr>
    <w:tblStylePr w:type="band2Vert">
      <w:rPr>
        <w:color w:val="404040"/>
        <w:sz w:val="22"/>
      </w:rPr>
      <w:tblPr/>
      <w:tcPr>
        <w:shd w:val="clear" w:color="FFFFFF" w:fill="F4B9FD"/>
      </w:tcPr>
    </w:tblStylePr>
    <w:tblStylePr w:type="band1Horz">
      <w:rPr>
        <w:color w:val="404040"/>
        <w:sz w:val="22"/>
      </w:rPr>
    </w:tblStylePr>
    <w:tblStylePr w:type="band2Horz">
      <w:rPr>
        <w:color w:val="404040"/>
        <w:sz w:val="22"/>
      </w:rPr>
      <w:tblPr/>
      <w:tcPr>
        <w:shd w:val="clear" w:color="FFFFFF" w:fill="F4B9FD"/>
      </w:tcPr>
    </w:tblStylePr>
  </w:style>
  <w:style w:type="table" w:customStyle="1" w:styleId="BorderedLined-Accent5">
    <w:name w:val="Bordered &amp; Lined - Accent 5"/>
    <w:basedOn w:val="TableNormal"/>
    <w:uiPriority w:val="99"/>
    <w:rPr>
      <w:color w:val="404040"/>
    </w:rPr>
    <w:tblPr>
      <w:tblStyleRowBandSize w:val="1"/>
      <w:tblStyleColBandSize w:val="1"/>
      <w:tblBorders>
        <w:top w:val="single" w:sz="4" w:space="0" w:color="C99C00"/>
        <w:left w:val="single" w:sz="4" w:space="0" w:color="C99C00"/>
        <w:bottom w:val="single" w:sz="4" w:space="0" w:color="C99C00"/>
        <w:right w:val="single" w:sz="4" w:space="0" w:color="C99C00"/>
        <w:insideH w:val="single" w:sz="4" w:space="0" w:color="C99C00"/>
        <w:insideV w:val="single" w:sz="4" w:space="0" w:color="C99C00"/>
      </w:tblBorders>
    </w:tblPr>
    <w:tblStylePr w:type="firstRow">
      <w:rPr>
        <w:color w:val="F2F2F2"/>
        <w:sz w:val="22"/>
      </w:rPr>
      <w:tblPr/>
      <w:tcPr>
        <w:shd w:val="clear" w:color="FFFFFF" w:fill="C99C00"/>
      </w:tcPr>
    </w:tblStylePr>
    <w:tblStylePr w:type="lastRow">
      <w:rPr>
        <w:color w:val="F2F2F2"/>
        <w:sz w:val="22"/>
      </w:rPr>
      <w:tblPr/>
      <w:tcPr>
        <w:shd w:val="clear" w:color="FFFFFF" w:fill="C99C00"/>
      </w:tcPr>
    </w:tblStylePr>
    <w:tblStylePr w:type="firstCol">
      <w:rPr>
        <w:color w:val="F2F2F2"/>
        <w:sz w:val="22"/>
      </w:rPr>
      <w:tblPr/>
      <w:tcPr>
        <w:shd w:val="clear" w:color="FFFFFF" w:fill="C99C00"/>
      </w:tcPr>
    </w:tblStylePr>
    <w:tblStylePr w:type="lastCol">
      <w:rPr>
        <w:color w:val="F2F2F2"/>
        <w:sz w:val="22"/>
      </w:rPr>
      <w:tblPr/>
      <w:tcPr>
        <w:shd w:val="clear" w:color="FFFFFF" w:fill="C99C00"/>
      </w:tcPr>
    </w:tblStylePr>
    <w:tblStylePr w:type="band1Vert">
      <w:rPr>
        <w:color w:val="404040"/>
        <w:sz w:val="22"/>
      </w:rPr>
    </w:tblStylePr>
    <w:tblStylePr w:type="band2Vert">
      <w:rPr>
        <w:color w:val="404040"/>
        <w:sz w:val="22"/>
      </w:rPr>
      <w:tblPr/>
      <w:tcPr>
        <w:shd w:val="clear" w:color="FFFFFF" w:fill="FFF0BF"/>
      </w:tcPr>
    </w:tblStylePr>
    <w:tblStylePr w:type="band1Horz">
      <w:rPr>
        <w:color w:val="404040"/>
        <w:sz w:val="22"/>
      </w:rPr>
    </w:tblStylePr>
    <w:tblStylePr w:type="band2Horz">
      <w:rPr>
        <w:color w:val="404040"/>
        <w:sz w:val="22"/>
      </w:rPr>
      <w:tblPr/>
      <w:tcPr>
        <w:shd w:val="clear" w:color="FFFFFF" w:fill="FFF0BF"/>
      </w:tcPr>
    </w:tblStylePr>
  </w:style>
  <w:style w:type="table" w:customStyle="1" w:styleId="BorderedLined-Accent6">
    <w:name w:val="Bordered &amp; Lined - Accent 6"/>
    <w:basedOn w:val="TableNormal"/>
    <w:uiPriority w:val="99"/>
    <w:rPr>
      <w:color w:val="404040"/>
    </w:rPr>
    <w:tblPr>
      <w:tblStyleRowBandSize w:val="1"/>
      <w:tblStyleColBandSize w:val="1"/>
      <w:tblBorders>
        <w:top w:val="single" w:sz="4" w:space="0" w:color="C9211E"/>
        <w:left w:val="single" w:sz="4" w:space="0" w:color="C9211E"/>
        <w:bottom w:val="single" w:sz="4" w:space="0" w:color="C9211E"/>
        <w:right w:val="single" w:sz="4" w:space="0" w:color="C9211E"/>
        <w:insideH w:val="single" w:sz="4" w:space="0" w:color="C9211E"/>
        <w:insideV w:val="single" w:sz="4" w:space="0" w:color="C9211E"/>
      </w:tblBorders>
    </w:tblPr>
    <w:tblStylePr w:type="firstRow">
      <w:rPr>
        <w:color w:val="F2F2F2"/>
        <w:sz w:val="22"/>
      </w:rPr>
      <w:tblPr/>
      <w:tcPr>
        <w:shd w:val="clear" w:color="FFFFFF" w:fill="C9211E"/>
      </w:tcPr>
    </w:tblStylePr>
    <w:tblStylePr w:type="lastRow">
      <w:rPr>
        <w:color w:val="F2F2F2"/>
        <w:sz w:val="22"/>
      </w:rPr>
      <w:tblPr/>
      <w:tcPr>
        <w:shd w:val="clear" w:color="FFFFFF" w:fill="C9211E"/>
      </w:tcPr>
    </w:tblStylePr>
    <w:tblStylePr w:type="firstCol">
      <w:rPr>
        <w:color w:val="F2F2F2"/>
        <w:sz w:val="22"/>
      </w:rPr>
      <w:tblPr/>
      <w:tcPr>
        <w:shd w:val="clear" w:color="FFFFFF" w:fill="C9211E"/>
      </w:tcPr>
    </w:tblStylePr>
    <w:tblStylePr w:type="lastCol">
      <w:rPr>
        <w:color w:val="F2F2F2"/>
        <w:sz w:val="22"/>
      </w:rPr>
      <w:tblPr/>
      <w:tcPr>
        <w:shd w:val="clear" w:color="FFFFFF" w:fill="C9211E"/>
      </w:tcPr>
    </w:tblStylePr>
    <w:tblStylePr w:type="band1Vert">
      <w:rPr>
        <w:color w:val="404040"/>
        <w:sz w:val="22"/>
      </w:rPr>
    </w:tblStylePr>
    <w:tblStylePr w:type="band2Vert">
      <w:rPr>
        <w:color w:val="404040"/>
        <w:sz w:val="22"/>
      </w:rPr>
      <w:tblPr/>
      <w:tcPr>
        <w:shd w:val="clear" w:color="FFFFFF" w:fill="F7CDCD"/>
      </w:tcPr>
    </w:tblStylePr>
    <w:tblStylePr w:type="band1Horz">
      <w:rPr>
        <w:color w:val="404040"/>
        <w:sz w:val="22"/>
      </w:rPr>
    </w:tblStylePr>
    <w:tblStylePr w:type="band2Horz">
      <w:rPr>
        <w:color w:val="404040"/>
        <w:sz w:val="22"/>
      </w:rPr>
      <w:tblPr/>
      <w:tcPr>
        <w:shd w:val="clear" w:color="FFFFFF" w:fill="F7CDCD"/>
      </w:tcPr>
    </w:tblStylePr>
  </w:style>
  <w:style w:type="table" w:customStyle="1" w:styleId="Bordered">
    <w:name w:val="Bordered"/>
    <w:basedOn w:val="TableNormal"/>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rPr>
      <w:tblPr/>
      <w:tcPr>
        <w:tcBorders>
          <w:bottom w:val="single" w:sz="12" w:space="0" w:color="000000"/>
        </w:tcBorders>
      </w:tcPr>
    </w:tblStylePr>
    <w:tblStylePr w:type="lastRow">
      <w:rPr>
        <w:color w:val="404040"/>
        <w:sz w:val="22"/>
      </w:rPr>
      <w:tblPr/>
      <w:tcPr>
        <w:tcBorders>
          <w:top w:val="single" w:sz="12" w:space="0" w:color="000000"/>
        </w:tcBorders>
      </w:tcPr>
    </w:tblStylePr>
    <w:tblStylePr w:type="firstCol">
      <w:rPr>
        <w:color w:val="404040"/>
        <w:sz w:val="22"/>
      </w:rPr>
    </w:tblStylePr>
    <w:tblStylePr w:type="lastCol">
      <w:rPr>
        <w:color w:val="404040"/>
        <w:sz w:val="22"/>
      </w:rPr>
      <w:tblPr/>
      <w:tcPr>
        <w:tcBorders>
          <w:left w:val="single" w:sz="12" w:space="0" w:color="000000"/>
        </w:tcBorders>
      </w:tcPr>
    </w:tblStylePr>
    <w:tblStylePr w:type="band1Horz">
      <w:rPr>
        <w:color w:val="404040"/>
        <w:sz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
    <w:name w:val="Bordered - Accent 1"/>
    <w:basedOn w:val="TableNormal"/>
    <w:uiPriority w:val="99"/>
    <w:tblPr>
      <w:tblStyleRowBandSize w:val="1"/>
      <w:tblStyleColBandSize w:val="1"/>
      <w:tblBorders>
        <w:top w:val="single" w:sz="4" w:space="0" w:color="87FC76"/>
        <w:left w:val="single" w:sz="4" w:space="0" w:color="87FC76"/>
        <w:bottom w:val="single" w:sz="4" w:space="0" w:color="87FC76"/>
        <w:right w:val="single" w:sz="4" w:space="0" w:color="87FC76"/>
        <w:insideH w:val="single" w:sz="4" w:space="0" w:color="87FC76"/>
        <w:insideV w:val="single" w:sz="4" w:space="0" w:color="87FC76"/>
      </w:tblBorders>
    </w:tblPr>
    <w:tblStylePr w:type="firstRow">
      <w:rPr>
        <w:color w:val="404040"/>
        <w:sz w:val="22"/>
      </w:rPr>
      <w:tblPr/>
      <w:tcPr>
        <w:tcBorders>
          <w:bottom w:val="single" w:sz="12" w:space="0" w:color="18A303"/>
        </w:tcBorders>
      </w:tcPr>
    </w:tblStylePr>
    <w:tblStylePr w:type="lastRow">
      <w:rPr>
        <w:color w:val="404040"/>
        <w:sz w:val="22"/>
      </w:rPr>
      <w:tblPr/>
      <w:tcPr>
        <w:tcBorders>
          <w:top w:val="single" w:sz="12" w:space="0" w:color="18A303"/>
        </w:tcBorders>
      </w:tcPr>
    </w:tblStylePr>
    <w:tblStylePr w:type="firstCol">
      <w:rPr>
        <w:color w:val="404040"/>
        <w:sz w:val="22"/>
      </w:rPr>
    </w:tblStylePr>
    <w:tblStylePr w:type="lastCol">
      <w:rPr>
        <w:color w:val="404040"/>
        <w:sz w:val="22"/>
      </w:rPr>
      <w:tblPr/>
      <w:tcPr>
        <w:tcBorders>
          <w:left w:val="single" w:sz="12" w:space="0" w:color="18A303"/>
        </w:tcBorders>
      </w:tcPr>
    </w:tblStylePr>
    <w:tblStylePr w:type="band1Horz">
      <w:rPr>
        <w:color w:val="404040"/>
        <w:sz w:val="22"/>
      </w:rPr>
      <w:tblPr/>
      <w:tcPr>
        <w:tcBorders>
          <w:top w:val="single" w:sz="4" w:space="0" w:color="18A303"/>
          <w:left w:val="single" w:sz="4" w:space="0" w:color="18A303"/>
          <w:bottom w:val="single" w:sz="4" w:space="0" w:color="18A303"/>
          <w:right w:val="single" w:sz="4" w:space="0" w:color="18A303"/>
        </w:tcBorders>
      </w:tcPr>
    </w:tblStylePr>
  </w:style>
  <w:style w:type="table" w:customStyle="1" w:styleId="Bordered-Accent2">
    <w:name w:val="Bordered - Accent 2"/>
    <w:basedOn w:val="TableNormal"/>
    <w:uiPriority w:val="99"/>
    <w:tblPr>
      <w:tblStyleRowBandSize w:val="1"/>
      <w:tblStyleColBandSize w:val="1"/>
      <w:tblBorders>
        <w:top w:val="single" w:sz="4" w:space="0" w:color="76CBFC"/>
        <w:left w:val="single" w:sz="4" w:space="0" w:color="76CBFC"/>
        <w:bottom w:val="single" w:sz="4" w:space="0" w:color="76CBFC"/>
        <w:right w:val="single" w:sz="4" w:space="0" w:color="76CBFC"/>
        <w:insideH w:val="single" w:sz="4" w:space="0" w:color="76CBFC"/>
        <w:insideV w:val="single" w:sz="4" w:space="0" w:color="76CBFC"/>
      </w:tblBorders>
    </w:tblPr>
    <w:tblStylePr w:type="firstRow">
      <w:rPr>
        <w:color w:val="404040"/>
        <w:sz w:val="22"/>
      </w:rPr>
      <w:tblPr/>
      <w:tcPr>
        <w:tcBorders>
          <w:bottom w:val="single" w:sz="12" w:space="0" w:color="0369A3"/>
        </w:tcBorders>
      </w:tcPr>
    </w:tblStylePr>
    <w:tblStylePr w:type="lastRow">
      <w:rPr>
        <w:color w:val="404040"/>
        <w:sz w:val="22"/>
      </w:rPr>
      <w:tblPr/>
      <w:tcPr>
        <w:tcBorders>
          <w:top w:val="single" w:sz="12" w:space="0" w:color="0369A3"/>
        </w:tcBorders>
      </w:tcPr>
    </w:tblStylePr>
    <w:tblStylePr w:type="firstCol">
      <w:rPr>
        <w:color w:val="404040"/>
        <w:sz w:val="22"/>
      </w:rPr>
    </w:tblStylePr>
    <w:tblStylePr w:type="lastCol">
      <w:rPr>
        <w:color w:val="404040"/>
        <w:sz w:val="22"/>
      </w:rPr>
      <w:tblPr/>
      <w:tcPr>
        <w:tcBorders>
          <w:left w:val="single" w:sz="12" w:space="0" w:color="0369A3"/>
        </w:tcBorders>
      </w:tcPr>
    </w:tblStylePr>
    <w:tblStylePr w:type="band1Horz">
      <w:rPr>
        <w:color w:val="404040"/>
        <w:sz w:val="22"/>
      </w:rPr>
      <w:tblPr/>
      <w:tcPr>
        <w:tcBorders>
          <w:top w:val="single" w:sz="4" w:space="0" w:color="0369A3"/>
          <w:left w:val="single" w:sz="4" w:space="0" w:color="0369A3"/>
          <w:bottom w:val="single" w:sz="4" w:space="0" w:color="0369A3"/>
          <w:right w:val="single" w:sz="4" w:space="0" w:color="0369A3"/>
        </w:tcBorders>
      </w:tcPr>
    </w:tblStylePr>
  </w:style>
  <w:style w:type="table" w:customStyle="1" w:styleId="Bordered-Accent3">
    <w:name w:val="Bordered - Accent 3"/>
    <w:basedOn w:val="TableNormal"/>
    <w:uiPriority w:val="99"/>
    <w:tblPr>
      <w:tblStyleRowBandSize w:val="1"/>
      <w:tblStyleColBandSize w:val="1"/>
      <w:tblBorders>
        <w:top w:val="single" w:sz="4" w:space="0" w:color="FCA776"/>
        <w:left w:val="single" w:sz="4" w:space="0" w:color="FCA776"/>
        <w:bottom w:val="single" w:sz="4" w:space="0" w:color="FCA776"/>
        <w:right w:val="single" w:sz="4" w:space="0" w:color="FCA776"/>
        <w:insideH w:val="single" w:sz="4" w:space="0" w:color="FCA776"/>
        <w:insideV w:val="single" w:sz="4" w:space="0" w:color="FCA776"/>
      </w:tblBorders>
    </w:tblPr>
    <w:tblStylePr w:type="firstRow">
      <w:rPr>
        <w:color w:val="404040"/>
        <w:sz w:val="22"/>
      </w:rPr>
      <w:tblPr/>
      <w:tcPr>
        <w:tcBorders>
          <w:bottom w:val="single" w:sz="12" w:space="0" w:color="A33E03"/>
        </w:tcBorders>
      </w:tcPr>
    </w:tblStylePr>
    <w:tblStylePr w:type="lastRow">
      <w:rPr>
        <w:color w:val="404040"/>
        <w:sz w:val="22"/>
      </w:rPr>
      <w:tblPr/>
      <w:tcPr>
        <w:tcBorders>
          <w:top w:val="single" w:sz="12" w:space="0" w:color="A33E03"/>
        </w:tcBorders>
      </w:tcPr>
    </w:tblStylePr>
    <w:tblStylePr w:type="firstCol">
      <w:rPr>
        <w:color w:val="404040"/>
        <w:sz w:val="22"/>
      </w:rPr>
    </w:tblStylePr>
    <w:tblStylePr w:type="lastCol">
      <w:rPr>
        <w:color w:val="404040"/>
        <w:sz w:val="22"/>
      </w:rPr>
      <w:tblPr/>
      <w:tcPr>
        <w:tcBorders>
          <w:left w:val="single" w:sz="12" w:space="0" w:color="A33E03"/>
        </w:tcBorders>
      </w:tcPr>
    </w:tblStylePr>
    <w:tblStylePr w:type="band1Horz">
      <w:rPr>
        <w:color w:val="404040"/>
        <w:sz w:val="22"/>
      </w:rPr>
      <w:tblPr/>
      <w:tcPr>
        <w:tcBorders>
          <w:top w:val="single" w:sz="4" w:space="0" w:color="A33E03"/>
          <w:left w:val="single" w:sz="4" w:space="0" w:color="A33E03"/>
          <w:bottom w:val="single" w:sz="4" w:space="0" w:color="A33E03"/>
          <w:right w:val="single" w:sz="4" w:space="0" w:color="A33E03"/>
        </w:tcBorders>
      </w:tcPr>
    </w:tblStylePr>
  </w:style>
  <w:style w:type="table" w:customStyle="1" w:styleId="Bordered-Accent4">
    <w:name w:val="Bordered - Accent 4"/>
    <w:basedOn w:val="TableNormal"/>
    <w:uiPriority w:val="99"/>
    <w:tblPr>
      <w:tblStyleRowBandSize w:val="1"/>
      <w:tblStyleColBandSize w:val="1"/>
      <w:tblBorders>
        <w:top w:val="single" w:sz="4" w:space="0" w:color="EA76FC"/>
        <w:left w:val="single" w:sz="4" w:space="0" w:color="EA76FC"/>
        <w:bottom w:val="single" w:sz="4" w:space="0" w:color="EA76FC"/>
        <w:right w:val="single" w:sz="4" w:space="0" w:color="EA76FC"/>
        <w:insideH w:val="single" w:sz="4" w:space="0" w:color="EA76FC"/>
        <w:insideV w:val="single" w:sz="4" w:space="0" w:color="EA76FC"/>
      </w:tblBorders>
    </w:tblPr>
    <w:tblStylePr w:type="firstRow">
      <w:rPr>
        <w:color w:val="404040"/>
        <w:sz w:val="22"/>
      </w:rPr>
      <w:tblPr/>
      <w:tcPr>
        <w:tcBorders>
          <w:bottom w:val="single" w:sz="12" w:space="0" w:color="8E03A3"/>
        </w:tcBorders>
      </w:tcPr>
    </w:tblStylePr>
    <w:tblStylePr w:type="lastRow">
      <w:rPr>
        <w:color w:val="404040"/>
        <w:sz w:val="22"/>
      </w:rPr>
      <w:tblPr/>
      <w:tcPr>
        <w:tcBorders>
          <w:top w:val="single" w:sz="12" w:space="0" w:color="8E03A3"/>
        </w:tcBorders>
      </w:tcPr>
    </w:tblStylePr>
    <w:tblStylePr w:type="firstCol">
      <w:rPr>
        <w:color w:val="404040"/>
        <w:sz w:val="22"/>
      </w:rPr>
    </w:tblStylePr>
    <w:tblStylePr w:type="lastCol">
      <w:rPr>
        <w:color w:val="404040"/>
        <w:sz w:val="22"/>
      </w:rPr>
      <w:tblPr/>
      <w:tcPr>
        <w:tcBorders>
          <w:left w:val="single" w:sz="12" w:space="0" w:color="8E03A3"/>
        </w:tcBorders>
      </w:tcPr>
    </w:tblStylePr>
    <w:tblStylePr w:type="band1Horz">
      <w:rPr>
        <w:color w:val="404040"/>
        <w:sz w:val="22"/>
      </w:rPr>
      <w:tblPr/>
      <w:tcPr>
        <w:tcBorders>
          <w:top w:val="single" w:sz="4" w:space="0" w:color="8E03A3"/>
          <w:left w:val="single" w:sz="4" w:space="0" w:color="8E03A3"/>
          <w:bottom w:val="single" w:sz="4" w:space="0" w:color="8E03A3"/>
          <w:right w:val="single" w:sz="4" w:space="0" w:color="8E03A3"/>
        </w:tcBorders>
      </w:tcPr>
    </w:tblStylePr>
  </w:style>
  <w:style w:type="table" w:customStyle="1" w:styleId="Bordered-Accent5">
    <w:name w:val="Bordered - Accent 5"/>
    <w:basedOn w:val="TableNormal"/>
    <w:uiPriority w:val="99"/>
    <w:tblPr>
      <w:tblStyleRowBandSize w:val="1"/>
      <w:tblStyleColBandSize w:val="1"/>
      <w:tblBorders>
        <w:top w:val="single" w:sz="4" w:space="0" w:color="FFE282"/>
        <w:left w:val="single" w:sz="4" w:space="0" w:color="FFE282"/>
        <w:bottom w:val="single" w:sz="4" w:space="0" w:color="FFE282"/>
        <w:right w:val="single" w:sz="4" w:space="0" w:color="FFE282"/>
        <w:insideH w:val="single" w:sz="4" w:space="0" w:color="FFE282"/>
        <w:insideV w:val="single" w:sz="4" w:space="0" w:color="FFE282"/>
      </w:tblBorders>
    </w:tblPr>
    <w:tblStylePr w:type="firstRow">
      <w:rPr>
        <w:color w:val="404040"/>
        <w:sz w:val="22"/>
      </w:rPr>
      <w:tblPr/>
      <w:tcPr>
        <w:tcBorders>
          <w:bottom w:val="single" w:sz="12" w:space="0" w:color="C99C00"/>
        </w:tcBorders>
      </w:tcPr>
    </w:tblStylePr>
    <w:tblStylePr w:type="lastRow">
      <w:rPr>
        <w:color w:val="404040"/>
        <w:sz w:val="22"/>
      </w:rPr>
      <w:tblPr/>
      <w:tcPr>
        <w:tcBorders>
          <w:top w:val="single" w:sz="12" w:space="0" w:color="C99C00"/>
        </w:tcBorders>
      </w:tcPr>
    </w:tblStylePr>
    <w:tblStylePr w:type="firstCol">
      <w:rPr>
        <w:color w:val="404040"/>
        <w:sz w:val="22"/>
      </w:rPr>
    </w:tblStylePr>
    <w:tblStylePr w:type="lastCol">
      <w:rPr>
        <w:color w:val="404040"/>
        <w:sz w:val="22"/>
      </w:rPr>
      <w:tblPr/>
      <w:tcPr>
        <w:tcBorders>
          <w:left w:val="single" w:sz="12" w:space="0" w:color="C99C00"/>
        </w:tcBorders>
      </w:tcPr>
    </w:tblStylePr>
    <w:tblStylePr w:type="band1Horz">
      <w:rPr>
        <w:color w:val="404040"/>
        <w:sz w:val="22"/>
      </w:rPr>
      <w:tblPr/>
      <w:tcPr>
        <w:tcBorders>
          <w:top w:val="single" w:sz="4" w:space="0" w:color="C99C00"/>
          <w:left w:val="single" w:sz="4" w:space="0" w:color="C99C00"/>
          <w:bottom w:val="single" w:sz="4" w:space="0" w:color="C99C00"/>
          <w:right w:val="single" w:sz="4" w:space="0" w:color="C99C00"/>
        </w:tcBorders>
      </w:tcPr>
    </w:tblStylePr>
  </w:style>
  <w:style w:type="table" w:customStyle="1" w:styleId="Bordered-Accent6">
    <w:name w:val="Bordered - Accent 6"/>
    <w:basedOn w:val="TableNormal"/>
    <w:uiPriority w:val="99"/>
    <w:tblPr>
      <w:tblStyleRowBandSize w:val="1"/>
      <w:tblStyleColBandSize w:val="1"/>
      <w:tblBorders>
        <w:top w:val="single" w:sz="4" w:space="0" w:color="F09D9C"/>
        <w:left w:val="single" w:sz="4" w:space="0" w:color="F09D9C"/>
        <w:bottom w:val="single" w:sz="4" w:space="0" w:color="F09D9C"/>
        <w:right w:val="single" w:sz="4" w:space="0" w:color="F09D9C"/>
        <w:insideH w:val="single" w:sz="4" w:space="0" w:color="F09D9C"/>
        <w:insideV w:val="single" w:sz="4" w:space="0" w:color="F09D9C"/>
      </w:tblBorders>
    </w:tblPr>
    <w:tblStylePr w:type="firstRow">
      <w:rPr>
        <w:color w:val="404040"/>
        <w:sz w:val="22"/>
      </w:rPr>
      <w:tblPr/>
      <w:tcPr>
        <w:tcBorders>
          <w:bottom w:val="single" w:sz="12" w:space="0" w:color="C9211E"/>
        </w:tcBorders>
      </w:tcPr>
    </w:tblStylePr>
    <w:tblStylePr w:type="lastRow">
      <w:rPr>
        <w:color w:val="404040"/>
        <w:sz w:val="22"/>
      </w:rPr>
      <w:tblPr/>
      <w:tcPr>
        <w:tcBorders>
          <w:top w:val="single" w:sz="12" w:space="0" w:color="C9211E"/>
        </w:tcBorders>
      </w:tcPr>
    </w:tblStylePr>
    <w:tblStylePr w:type="firstCol">
      <w:rPr>
        <w:color w:val="404040"/>
        <w:sz w:val="22"/>
      </w:rPr>
    </w:tblStylePr>
    <w:tblStylePr w:type="lastCol">
      <w:rPr>
        <w:color w:val="404040"/>
        <w:sz w:val="22"/>
      </w:rPr>
      <w:tblPr/>
      <w:tcPr>
        <w:tcBorders>
          <w:left w:val="single" w:sz="12" w:space="0" w:color="C9211E"/>
        </w:tcBorders>
      </w:tcPr>
    </w:tblStylePr>
    <w:tblStylePr w:type="band1Horz">
      <w:rPr>
        <w:color w:val="404040"/>
        <w:sz w:val="22"/>
      </w:rPr>
      <w:tblPr/>
      <w:tcPr>
        <w:tcBorders>
          <w:top w:val="single" w:sz="4" w:space="0" w:color="C9211E"/>
          <w:left w:val="single" w:sz="4" w:space="0" w:color="C9211E"/>
          <w:bottom w:val="single" w:sz="4" w:space="0" w:color="C9211E"/>
          <w:right w:val="single" w:sz="4" w:space="0" w:color="C9211E"/>
        </w:tcBorders>
      </w:tcPr>
    </w:tblStylePr>
  </w:style>
  <w:style w:type="numbering" w:customStyle="1" w:styleId="ImportedStyle4">
    <w:name w:val="Imported Style 4"/>
    <w:rsid w:val="002D290D"/>
    <w:pPr>
      <w:numPr>
        <w:numId w:val="44"/>
      </w:numPr>
    </w:pPr>
  </w:style>
  <w:style w:type="paragraph" w:customStyle="1" w:styleId="TOCL1">
    <w:name w:val="TOC L1"/>
    <w:basedOn w:val="TOC2"/>
    <w:qFormat/>
    <w:rsid w:val="00501F94"/>
    <w:pPr>
      <w:tabs>
        <w:tab w:val="right" w:leader="dot" w:pos="9912"/>
      </w:tabs>
      <w:spacing w:before="280"/>
      <w:ind w:left="0"/>
    </w:pPr>
    <w:rPr>
      <w:noProof/>
      <w:sz w:val="28"/>
      <w:szCs w:val="28"/>
    </w:rPr>
  </w:style>
  <w:style w:type="paragraph" w:customStyle="1" w:styleId="TOCL2">
    <w:name w:val="TOC L2"/>
    <w:basedOn w:val="TOC2"/>
    <w:qFormat/>
    <w:rsid w:val="00501F94"/>
    <w:pPr>
      <w:tabs>
        <w:tab w:val="right" w:leader="dot" w:pos="9912"/>
      </w:tabs>
      <w:snapToGrid w:val="0"/>
      <w:spacing w:line="360" w:lineRule="auto"/>
      <w:ind w:left="221"/>
    </w:pPr>
    <w:rPr>
      <w:noProof/>
    </w:rPr>
  </w:style>
  <w:style w:type="character" w:styleId="UnresolvedMention">
    <w:name w:val="Unresolved Mention"/>
    <w:basedOn w:val="DefaultParagraphFont"/>
    <w:uiPriority w:val="99"/>
    <w:semiHidden/>
    <w:unhideWhenUsed/>
    <w:rsid w:val="00C425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apc.org/" TargetMode="External"/><Relationship Id="rId21" Type="http://schemas.openxmlformats.org/officeDocument/2006/relationships/hyperlink" Target="https://shutdowngame.apc.org/downloads/shutdowngame-kit-latest.zip" TargetMode="External"/><Relationship Id="rId42" Type="http://schemas.openxmlformats.org/officeDocument/2006/relationships/hyperlink" Target="https://vpnoverview.com/vpn-information/is-vpn-legal/%23china" TargetMode="External"/><Relationship Id="rId47" Type="http://schemas.openxmlformats.org/officeDocument/2006/relationships/hyperlink" Target="https://vpnoverview.com/vpn-information/is-vpn-legal/%23oman" TargetMode="External"/><Relationship Id="rId63" Type="http://schemas.openxmlformats.org/officeDocument/2006/relationships/hyperlink" Target="https://ooni.org/post/2022-iran-technical-multistakeholder-report/" TargetMode="External"/><Relationship Id="rId68" Type="http://schemas.openxmlformats.org/officeDocument/2006/relationships/hyperlink" Target="https://www.internetsociety.org/resources/doc/2022/perspectives-on-leo-satellites/" TargetMode="External"/><Relationship Id="rId84" Type="http://schemas.openxmlformats.org/officeDocument/2006/relationships/hyperlink" Target="https://thenounproject.com/iconmark/" TargetMode="External"/><Relationship Id="rId89" Type="http://schemas.openxmlformats.org/officeDocument/2006/relationships/hyperlink" Target="https://thenounproject.com/manohara54/" TargetMode="External"/><Relationship Id="rId112" Type="http://schemas.openxmlformats.org/officeDocument/2006/relationships/theme" Target="theme/theme1.xml"/><Relationship Id="rId16" Type="http://schemas.openxmlformats.org/officeDocument/2006/relationships/hyperlink" Target="https://creativecommons.org/licenses/by-sa/4.0/deed.es" TargetMode="External"/><Relationship Id="rId107" Type="http://schemas.openxmlformats.org/officeDocument/2006/relationships/hyperlink" Target="https://thenounproject.com/mr_brunocastro/" TargetMode="External"/><Relationship Id="rId11" Type="http://schemas.openxmlformats.org/officeDocument/2006/relationships/header" Target="header3.xml"/><Relationship Id="rId32" Type="http://schemas.openxmlformats.org/officeDocument/2006/relationships/image" Target="media/image7.png"/><Relationship Id="rId37" Type="http://schemas.openxmlformats.org/officeDocument/2006/relationships/hyperlink" Target="mailto:shutdowngame@apc.org." TargetMode="External"/><Relationship Id="rId53" Type="http://schemas.openxmlformats.org/officeDocument/2006/relationships/hyperlink" Target="https://vpnoverview.com/vpn-information/is-vpn-legal/%23united-arab-emirates" TargetMode="External"/><Relationship Id="rId58" Type="http://schemas.openxmlformats.org/officeDocument/2006/relationships/hyperlink" Target="https://www.accessnow.org/keepiton/" TargetMode="External"/><Relationship Id="rId74" Type="http://schemas.openxmlformats.org/officeDocument/2006/relationships/hyperlink" Target="https://www.torproject.org/" TargetMode="External"/><Relationship Id="rId79" Type="http://schemas.openxmlformats.org/officeDocument/2006/relationships/hyperlink" Target="https://thenounproject.com/creativestall/" TargetMode="External"/><Relationship Id="rId102" Type="http://schemas.openxmlformats.org/officeDocument/2006/relationships/hyperlink" Target="https://thenounproject.com/vectorsmarket/" TargetMode="External"/><Relationship Id="rId5" Type="http://schemas.openxmlformats.org/officeDocument/2006/relationships/footnotes" Target="footnotes.xml"/><Relationship Id="rId90" Type="http://schemas.openxmlformats.org/officeDocument/2006/relationships/hyperlink" Target="https://thenounproject.com/dikaneto44/" TargetMode="External"/><Relationship Id="rId95" Type="http://schemas.openxmlformats.org/officeDocument/2006/relationships/hyperlink" Target="https://thenounproject.com/amoghdesign/" TargetMode="External"/><Relationship Id="rId22" Type="http://schemas.openxmlformats.org/officeDocument/2006/relationships/hyperlink" Target="https://shutdowngame.apc.org/es/downloads/shutdowngame-kit-latest-es.zip" TargetMode="External"/><Relationship Id="rId27" Type="http://schemas.openxmlformats.org/officeDocument/2006/relationships/hyperlink" Target="http://www.apc.org/" TargetMode="External"/><Relationship Id="rId43" Type="http://schemas.openxmlformats.org/officeDocument/2006/relationships/hyperlink" Target="https://vpnoverview.com/vpn-information/is-vpn-legal/%23egypt" TargetMode="External"/><Relationship Id="rId48" Type="http://schemas.openxmlformats.org/officeDocument/2006/relationships/hyperlink" Target="https://vpnoverview.com/vpn-information/is-vpn-legal/%23russia" TargetMode="External"/><Relationship Id="rId64" Type="http://schemas.openxmlformats.org/officeDocument/2006/relationships/hyperlink" Target="https://www.tedic.org/wp-content/uploads/2023/07/Internet-Shutdowns-Report-2023.pdf" TargetMode="External"/><Relationship Id="rId69" Type="http://schemas.openxmlformats.org/officeDocument/2006/relationships/hyperlink" Target="https://proprivacy.com/guides/how-to-change-your-dns-settings-a-complete-guide" TargetMode="External"/><Relationship Id="rId80" Type="http://schemas.openxmlformats.org/officeDocument/2006/relationships/hyperlink" Target="https://thenounproject.com/amoghdesign/" TargetMode="External"/><Relationship Id="rId85" Type="http://schemas.openxmlformats.org/officeDocument/2006/relationships/hyperlink" Target="https://thenounproject.com/iconsphere/" TargetMode="External"/><Relationship Id="rId12" Type="http://schemas.openxmlformats.org/officeDocument/2006/relationships/footer" Target="footer3.xml"/><Relationship Id="rId17" Type="http://schemas.openxmlformats.org/officeDocument/2006/relationships/hyperlink" Target="http://creativecommons.org/licenses/by/4.0/" TargetMode="External"/><Relationship Id="rId33" Type="http://schemas.openxmlformats.org/officeDocument/2006/relationships/image" Target="media/image8.png"/><Relationship Id="rId38" Type="http://schemas.openxmlformats.org/officeDocument/2006/relationships/image" Target="media/image12.png"/><Relationship Id="rId59" Type="http://schemas.openxmlformats.org/officeDocument/2006/relationships/hyperlink" Target="https://www.accessnow.org/publication/internet-shutdown-types/" TargetMode="External"/><Relationship Id="rId103" Type="http://schemas.openxmlformats.org/officeDocument/2006/relationships/hyperlink" Target="https://thenounproject.com/ramdhanimuhammad550/" TargetMode="External"/><Relationship Id="rId108" Type="http://schemas.openxmlformats.org/officeDocument/2006/relationships/hyperlink" Target="https://thenounproject.com/AbtoCreative/" TargetMode="External"/><Relationship Id="rId54" Type="http://schemas.openxmlformats.org/officeDocument/2006/relationships/image" Target="media/image15.png"/><Relationship Id="rId70" Type="http://schemas.openxmlformats.org/officeDocument/2006/relationships/hyperlink" Target="https://www.rhizomatica.org/hermes/" TargetMode="External"/><Relationship Id="rId75" Type="http://schemas.openxmlformats.org/officeDocument/2006/relationships/hyperlink" Target="https://ouisync.net/" TargetMode="External"/><Relationship Id="rId91" Type="http://schemas.openxmlformats.org/officeDocument/2006/relationships/hyperlink" Target="https://thenounproject.com/rrook/" TargetMode="External"/><Relationship Id="rId96" Type="http://schemas.openxmlformats.org/officeDocument/2006/relationships/hyperlink" Target="https://thenounproject.com/ayushi1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3.png"/><Relationship Id="rId23" Type="http://schemas.openxmlformats.org/officeDocument/2006/relationships/hyperlink" Target="https://shutdowngame.apc.org/es/downloads/shutdowngame-kit-latest-es.zip" TargetMode="External"/><Relationship Id="rId28" Type="http://schemas.openxmlformats.org/officeDocument/2006/relationships/hyperlink" Target="mailto:shutdowngame@apc.org" TargetMode="External"/><Relationship Id="rId36" Type="http://schemas.openxmlformats.org/officeDocument/2006/relationships/image" Target="media/image11.png"/><Relationship Id="rId49" Type="http://schemas.openxmlformats.org/officeDocument/2006/relationships/hyperlink" Target="https://vpnoverview.com/vpn-information/is-vpn-legal/%23syria" TargetMode="External"/><Relationship Id="rId57" Type="http://schemas.openxmlformats.org/officeDocument/2006/relationships/hyperlink" Target="https://www.internetsociety.org/es/policybriefs/internet-shutdowns/" TargetMode="External"/><Relationship Id="rId106" Type="http://schemas.openxmlformats.org/officeDocument/2006/relationships/hyperlink" Target="https://thenounproject.com/rrook/" TargetMode="External"/><Relationship Id="rId10" Type="http://schemas.openxmlformats.org/officeDocument/2006/relationships/footer" Target="footer2.xml"/><Relationship Id="rId31" Type="http://schemas.openxmlformats.org/officeDocument/2006/relationships/image" Target="media/image6.png"/><Relationship Id="rId44" Type="http://schemas.openxmlformats.org/officeDocument/2006/relationships/hyperlink" Target="https://vpnoverview.com/vpn-information/is-vpn-legal/%23iran" TargetMode="External"/><Relationship Id="rId52" Type="http://schemas.openxmlformats.org/officeDocument/2006/relationships/hyperlink" Target="https://vpnoverview.com/vpn-information/is-vpn-legal/%23uganda" TargetMode="External"/><Relationship Id="rId60" Type="http://schemas.openxmlformats.org/officeDocument/2006/relationships/hyperlink" Target="https://www.accessnow.org/keepiton/%23resources" TargetMode="External"/><Relationship Id="rId65" Type="http://schemas.openxmlformats.org/officeDocument/2006/relationships/hyperlink" Target="https://www.apc.org/sites/default/files/Anatomy_of_Virtual_Curfews.pdf" TargetMode="External"/><Relationship Id="rId73" Type="http://schemas.openxmlformats.org/officeDocument/2006/relationships/hyperlink" Target="https://freedom.press/training/choosing-a-vpn/" TargetMode="External"/><Relationship Id="rId78" Type="http://schemas.openxmlformats.org/officeDocument/2006/relationships/hyperlink" Target="https://bridges.torproject.org/" TargetMode="External"/><Relationship Id="rId81" Type="http://schemas.openxmlformats.org/officeDocument/2006/relationships/hyperlink" Target="https://thenounproject.com/ayushi12/" TargetMode="External"/><Relationship Id="rId86" Type="http://schemas.openxmlformats.org/officeDocument/2006/relationships/hyperlink" Target="https://thenounproject.com/vectorstall/" TargetMode="External"/><Relationship Id="rId94" Type="http://schemas.openxmlformats.org/officeDocument/2006/relationships/hyperlink" Target="https://thenounproject.com/creativestall/" TargetMode="External"/><Relationship Id="rId99" Type="http://schemas.openxmlformats.org/officeDocument/2006/relationships/hyperlink" Target="https://thenounproject.com/iconmark/" TargetMode="External"/><Relationship Id="rId101" Type="http://schemas.openxmlformats.org/officeDocument/2006/relationships/hyperlink" Target="https://thenounproject.com/vectorstall/" TargetMode="Externa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hyperlink" Target="https://creativecommons.org/licenses/by-sa/4.0/deed.es" TargetMode="External"/><Relationship Id="rId39" Type="http://schemas.openxmlformats.org/officeDocument/2006/relationships/image" Target="media/image13.png"/><Relationship Id="rId109" Type="http://schemas.openxmlformats.org/officeDocument/2006/relationships/header" Target="header4.xml"/><Relationship Id="rId34" Type="http://schemas.openxmlformats.org/officeDocument/2006/relationships/image" Target="media/image9.png"/><Relationship Id="rId50" Type="http://schemas.openxmlformats.org/officeDocument/2006/relationships/hyperlink" Target="https://vpnoverview.com/vpn-information/is-vpn-legal/%23turkey" TargetMode="External"/><Relationship Id="rId55" Type="http://schemas.openxmlformats.org/officeDocument/2006/relationships/hyperlink" Target="https://www.apc.org/en/pubs/internet-shutdowns-and-human-rights" TargetMode="External"/><Relationship Id="rId76" Type="http://schemas.openxmlformats.org/officeDocument/2006/relationships/hyperlink" Target="https://en.wikipedia.org/wiki/AirDrop" TargetMode="External"/><Relationship Id="rId97" Type="http://schemas.openxmlformats.org/officeDocument/2006/relationships/hyperlink" Target="https://thenounproject.com/icon.cheese/" TargetMode="External"/><Relationship Id="rId104" Type="http://schemas.openxmlformats.org/officeDocument/2006/relationships/hyperlink" Target="https://thenounproject.com/manohara54/" TargetMode="External"/><Relationship Id="rId7" Type="http://schemas.openxmlformats.org/officeDocument/2006/relationships/header" Target="header1.xml"/><Relationship Id="rId71" Type="http://schemas.openxmlformats.org/officeDocument/2006/relationships/hyperlink" Target="https://briarproject.org/" TargetMode="External"/><Relationship Id="rId92" Type="http://schemas.openxmlformats.org/officeDocument/2006/relationships/hyperlink" Target="https://thenounproject.com/mr_brunocastro/" TargetMode="External"/><Relationship Id="rId2" Type="http://schemas.openxmlformats.org/officeDocument/2006/relationships/styles" Target="styles.xml"/><Relationship Id="rId29" Type="http://schemas.openxmlformats.org/officeDocument/2006/relationships/hyperlink" Target="mailto:shutdowngame@apc.org" TargetMode="External"/><Relationship Id="rId24" Type="http://schemas.openxmlformats.org/officeDocument/2006/relationships/image" Target="media/image4.png"/><Relationship Id="rId40" Type="http://schemas.openxmlformats.org/officeDocument/2006/relationships/image" Target="media/image14.png"/><Relationship Id="rId45" Type="http://schemas.openxmlformats.org/officeDocument/2006/relationships/hyperlink" Target="https://vpnoverview.com/vpn-information/is-vpn-legal/%23iraq" TargetMode="External"/><Relationship Id="rId66" Type="http://schemas.openxmlformats.org/officeDocument/2006/relationships/hyperlink" Target="https://research.wu.ac.at/en/publications/understanding-internet-shutdowns-a-case-study-from-pakistan-3" TargetMode="External"/><Relationship Id="rId87" Type="http://schemas.openxmlformats.org/officeDocument/2006/relationships/hyperlink" Target="https://thenounproject.com/vectorsmarket/" TargetMode="External"/><Relationship Id="rId110" Type="http://schemas.openxmlformats.org/officeDocument/2006/relationships/footer" Target="footer4.xml"/><Relationship Id="rId61" Type="http://schemas.openxmlformats.org/officeDocument/2006/relationships/hyperlink" Target="https://www.internetsociety.org/blog/2023/06/the-real-impact-of-internet-shutdowns/" TargetMode="External"/><Relationship Id="rId82" Type="http://schemas.openxmlformats.org/officeDocument/2006/relationships/hyperlink" Target="https://thenounproject.com/icon.cheese/" TargetMode="External"/><Relationship Id="rId19" Type="http://schemas.openxmlformats.org/officeDocument/2006/relationships/hyperlink" Target="mailto:shutdowngame@apc.org." TargetMode="External"/><Relationship Id="rId14" Type="http://schemas.openxmlformats.org/officeDocument/2006/relationships/image" Target="media/image2.png"/><Relationship Id="rId30" Type="http://schemas.openxmlformats.org/officeDocument/2006/relationships/image" Target="media/image5.png"/><Relationship Id="rId35" Type="http://schemas.openxmlformats.org/officeDocument/2006/relationships/image" Target="media/image10.png"/><Relationship Id="rId56" Type="http://schemas.openxmlformats.org/officeDocument/2006/relationships/hyperlink" Target="https://www.internetsociety.org/policybriefs/internet-shutdowns/" TargetMode="External"/><Relationship Id="rId77" Type="http://schemas.openxmlformats.org/officeDocument/2006/relationships/hyperlink" Target="https://github.com/ValdikSS/GoodbyeDPI" TargetMode="External"/><Relationship Id="rId100" Type="http://schemas.openxmlformats.org/officeDocument/2006/relationships/hyperlink" Target="https://thenounproject.com/iconsphere/" TargetMode="External"/><Relationship Id="rId105" Type="http://schemas.openxmlformats.org/officeDocument/2006/relationships/hyperlink" Target="https://thenounproject.com/dikaneto44/" TargetMode="External"/><Relationship Id="rId8" Type="http://schemas.openxmlformats.org/officeDocument/2006/relationships/header" Target="header2.xml"/><Relationship Id="rId51" Type="http://schemas.openxmlformats.org/officeDocument/2006/relationships/hyperlink" Target="https://vpnoverview.com/vpn-information/is-vpn-legal/%23turkmenistan" TargetMode="External"/><Relationship Id="rId72" Type="http://schemas.openxmlformats.org/officeDocument/2006/relationships/hyperlink" Target="https://riseup.net/en/vpn/why-is-needed" TargetMode="External"/><Relationship Id="rId93" Type="http://schemas.openxmlformats.org/officeDocument/2006/relationships/hyperlink" Target="https://thenounproject.com/AbtoCreative/" TargetMode="External"/><Relationship Id="rId98" Type="http://schemas.openxmlformats.org/officeDocument/2006/relationships/hyperlink" Target="https://thenounproject.com/alasaadi372/" TargetMode="External"/><Relationship Id="rId3" Type="http://schemas.openxmlformats.org/officeDocument/2006/relationships/settings" Target="settings.xml"/><Relationship Id="rId25" Type="http://schemas.openxmlformats.org/officeDocument/2006/relationships/hyperlink" Target="http://www.apc.org/" TargetMode="External"/><Relationship Id="rId46" Type="http://schemas.openxmlformats.org/officeDocument/2006/relationships/hyperlink" Target="https://vpnoverview.com/vpn-information/is-vpn-legal/%23north-korea" TargetMode="External"/><Relationship Id="rId67" Type="http://schemas.openxmlformats.org/officeDocument/2006/relationships/hyperlink" Target="https://manypossibilities.net/2023/11/starlink-and-inequality/" TargetMode="External"/><Relationship Id="rId20" Type="http://schemas.openxmlformats.org/officeDocument/2006/relationships/hyperlink" Target="https://shutdowngame.apc.org/" TargetMode="External"/><Relationship Id="rId41" Type="http://schemas.openxmlformats.org/officeDocument/2006/relationships/hyperlink" Target="https://vpnoverview.com/vpn-information/is-vpn-legal/%23belarus" TargetMode="External"/><Relationship Id="rId62" Type="http://schemas.openxmlformats.org/officeDocument/2006/relationships/hyperlink" Target="https://ooni.org/" TargetMode="External"/><Relationship Id="rId83" Type="http://schemas.openxmlformats.org/officeDocument/2006/relationships/hyperlink" Target="https://thenounproject.com/alasaadi372/" TargetMode="External"/><Relationship Id="rId88" Type="http://schemas.openxmlformats.org/officeDocument/2006/relationships/hyperlink" Target="https://thenounproject.com/ramdhanimuhammad550/" TargetMode="External"/><Relationship Id="rId11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internetsociety.org/policybriefs/internet-shutdowns/%23_edn3" TargetMode="Externa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53</Pages>
  <Words>11454</Words>
  <Characters>65288</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Avinash Kuduvalli</dc:creator>
  <dc:description/>
  <cp:lastModifiedBy>Avinash Kuduvalli</cp:lastModifiedBy>
  <cp:revision>3</cp:revision>
  <cp:lastPrinted>2025-10-27T06:12:00Z</cp:lastPrinted>
  <dcterms:created xsi:type="dcterms:W3CDTF">2025-10-27T06:12:00Z</dcterms:created>
  <dcterms:modified xsi:type="dcterms:W3CDTF">2025-10-27T06:14:00Z</dcterms:modified>
  <dc:language>en-US</dc:language>
</cp:coreProperties>
</file>